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373128" w14:textId="3F945D1D" w:rsidR="009F6FC2" w:rsidRDefault="008A7A32" w:rsidP="0061747D">
      <w:pPr>
        <w:pStyle w:val="Rubrik1"/>
        <w:rPr>
          <w:sz w:val="44"/>
          <w:szCs w:val="44"/>
        </w:rPr>
      </w:pPr>
      <w:bookmarkStart w:id="0" w:name="_GoBack"/>
      <w:bookmarkEnd w:id="0"/>
      <w:r w:rsidRPr="008A7A32">
        <w:drawing>
          <wp:anchor distT="0" distB="0" distL="114300" distR="114300" simplePos="0" relativeHeight="251660288" behindDoc="0" locked="0" layoutInCell="1" allowOverlap="1" wp14:anchorId="06553A05" wp14:editId="251398AF">
            <wp:simplePos x="0" y="0"/>
            <wp:positionH relativeFrom="column">
              <wp:posOffset>5455920</wp:posOffset>
            </wp:positionH>
            <wp:positionV relativeFrom="paragraph">
              <wp:posOffset>-350520</wp:posOffset>
            </wp:positionV>
            <wp:extent cx="633095" cy="626745"/>
            <wp:effectExtent l="0" t="0" r="0" b="1905"/>
            <wp:wrapNone/>
            <wp:docPr id="14" name="Picture 13">
              <a:extLst xmlns:a="http://schemas.openxmlformats.org/drawingml/2006/main">
                <a:ext uri="{FF2B5EF4-FFF2-40B4-BE49-F238E27FC236}">
                  <a16:creationId xmlns:a16="http://schemas.microsoft.com/office/drawing/2014/main" id="{0CD3C0EA-9E5A-402D-BABB-2C20CFB6D0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CD3C0EA-9E5A-402D-BABB-2C20CFB6D006}"/>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633095" cy="626745"/>
                    </a:xfrm>
                    <a:prstGeom prst="rect">
                      <a:avLst/>
                    </a:prstGeom>
                  </pic:spPr>
                </pic:pic>
              </a:graphicData>
            </a:graphic>
            <wp14:sizeRelH relativeFrom="margin">
              <wp14:pctWidth>0</wp14:pctWidth>
            </wp14:sizeRelH>
            <wp14:sizeRelV relativeFrom="margin">
              <wp14:pctHeight>0</wp14:pctHeight>
            </wp14:sizeRelV>
          </wp:anchor>
        </w:drawing>
      </w:r>
      <w:r w:rsidRPr="008A7A32">
        <w:drawing>
          <wp:anchor distT="0" distB="0" distL="114300" distR="114300" simplePos="0" relativeHeight="251661312" behindDoc="0" locked="0" layoutInCell="1" allowOverlap="1" wp14:anchorId="193C5ABF" wp14:editId="4166F00A">
            <wp:simplePos x="0" y="0"/>
            <wp:positionH relativeFrom="column">
              <wp:posOffset>2781300</wp:posOffset>
            </wp:positionH>
            <wp:positionV relativeFrom="paragraph">
              <wp:posOffset>-293370</wp:posOffset>
            </wp:positionV>
            <wp:extent cx="1048385" cy="356235"/>
            <wp:effectExtent l="0" t="0" r="0" b="5715"/>
            <wp:wrapNone/>
            <wp:docPr id="16" name="Picture 15">
              <a:extLst xmlns:a="http://schemas.openxmlformats.org/drawingml/2006/main">
                <a:ext uri="{FF2B5EF4-FFF2-40B4-BE49-F238E27FC236}">
                  <a16:creationId xmlns:a16="http://schemas.microsoft.com/office/drawing/2014/main" id="{BA9B3107-041C-4D52-BB93-E60073654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A9B3107-041C-4D52-BB93-E60073654E26}"/>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048385" cy="356235"/>
                    </a:xfrm>
                    <a:prstGeom prst="rect">
                      <a:avLst/>
                    </a:prstGeom>
                  </pic:spPr>
                </pic:pic>
              </a:graphicData>
            </a:graphic>
            <wp14:sizeRelH relativeFrom="margin">
              <wp14:pctWidth>0</wp14:pctWidth>
            </wp14:sizeRelH>
            <wp14:sizeRelV relativeFrom="margin">
              <wp14:pctHeight>0</wp14:pctHeight>
            </wp14:sizeRelV>
          </wp:anchor>
        </w:drawing>
      </w:r>
      <w:r w:rsidRPr="008A7A32">
        <w:drawing>
          <wp:anchor distT="0" distB="0" distL="114300" distR="114300" simplePos="0" relativeHeight="251662336" behindDoc="0" locked="0" layoutInCell="1" allowOverlap="1" wp14:anchorId="242AF62D" wp14:editId="6051E910">
            <wp:simplePos x="0" y="0"/>
            <wp:positionH relativeFrom="column">
              <wp:posOffset>4003040</wp:posOffset>
            </wp:positionH>
            <wp:positionV relativeFrom="paragraph">
              <wp:posOffset>-299085</wp:posOffset>
            </wp:positionV>
            <wp:extent cx="1304170" cy="342476"/>
            <wp:effectExtent l="0" t="0" r="0" b="635"/>
            <wp:wrapNone/>
            <wp:docPr id="7" name="Picture 6">
              <a:extLst xmlns:a="http://schemas.openxmlformats.org/drawingml/2006/main">
                <a:ext uri="{FF2B5EF4-FFF2-40B4-BE49-F238E27FC236}">
                  <a16:creationId xmlns:a16="http://schemas.microsoft.com/office/drawing/2014/main" id="{AE758956-DBE1-40F9-9D26-E04AB84C0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E758956-DBE1-40F9-9D26-E04AB84C0DC8}"/>
                        </a:ext>
                      </a:extLst>
                    </pic:cNvPr>
                    <pic:cNvPicPr>
                      <a:picLocks noChangeAspect="1"/>
                    </pic:cNvPicPr>
                  </pic:nvPicPr>
                  <pic:blipFill>
                    <a:blip r:embed="rId10" cstate="print">
                      <a:clrChange>
                        <a:clrFrom>
                          <a:srgbClr val="000000"/>
                        </a:clrFrom>
                        <a:clrTo>
                          <a:srgbClr val="000000">
                            <a:alpha val="0"/>
                          </a:srgbClr>
                        </a:clrTo>
                      </a:clrChange>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304170" cy="342476"/>
                    </a:xfrm>
                    <a:prstGeom prst="rect">
                      <a:avLst/>
                    </a:prstGeom>
                  </pic:spPr>
                </pic:pic>
              </a:graphicData>
            </a:graphic>
            <wp14:sizeRelH relativeFrom="margin">
              <wp14:pctWidth>0</wp14:pctWidth>
            </wp14:sizeRelH>
            <wp14:sizeRelV relativeFrom="margin">
              <wp14:pctHeight>0</wp14:pctHeight>
            </wp14:sizeRelV>
          </wp:anchor>
        </w:drawing>
      </w:r>
    </w:p>
    <w:p w14:paraId="1166205A" w14:textId="6D2D594C" w:rsidR="002834FF" w:rsidRPr="00224E61" w:rsidRDefault="0061747D" w:rsidP="0061747D">
      <w:pPr>
        <w:pStyle w:val="Rubrik1"/>
        <w:rPr>
          <w:sz w:val="44"/>
          <w:szCs w:val="44"/>
        </w:rPr>
      </w:pPr>
      <w:r w:rsidRPr="00224E61">
        <w:rPr>
          <w:sz w:val="44"/>
          <w:szCs w:val="44"/>
        </w:rPr>
        <w:t>Re</w:t>
      </w:r>
      <w:r w:rsidRPr="00224E61">
        <w:rPr>
          <w:color w:val="92004A"/>
          <w:sz w:val="44"/>
          <w:szCs w:val="44"/>
        </w:rPr>
        <w:t>ko</w:t>
      </w:r>
      <w:r w:rsidRPr="00224E61">
        <w:rPr>
          <w:sz w:val="44"/>
          <w:szCs w:val="44"/>
        </w:rPr>
        <w:t>mmendation för</w:t>
      </w:r>
      <w:r w:rsidR="006E4FE9" w:rsidRPr="00224E61">
        <w:rPr>
          <w:sz w:val="44"/>
          <w:szCs w:val="44"/>
        </w:rPr>
        <w:t xml:space="preserve"> </w:t>
      </w:r>
      <w:r w:rsidR="00614319" w:rsidRPr="00224E61">
        <w:rPr>
          <w:sz w:val="44"/>
          <w:szCs w:val="44"/>
        </w:rPr>
        <w:t xml:space="preserve">publicering av </w:t>
      </w:r>
      <w:r w:rsidR="00D73452">
        <w:rPr>
          <w:sz w:val="44"/>
          <w:szCs w:val="44"/>
        </w:rPr>
        <w:t>evenemang som öppna data</w:t>
      </w:r>
    </w:p>
    <w:p w14:paraId="15F3E8AD" w14:textId="298DBB29" w:rsidR="0061747D" w:rsidRPr="00224E61" w:rsidRDefault="0061747D" w:rsidP="0061747D">
      <w:pPr>
        <w:rPr>
          <w:sz w:val="28"/>
          <w:szCs w:val="28"/>
        </w:rPr>
      </w:pPr>
    </w:p>
    <w:p w14:paraId="508D0C9B" w14:textId="12080709" w:rsidR="00224E61" w:rsidRPr="00224E61" w:rsidRDefault="00224E61">
      <w:pPr>
        <w:rPr>
          <w:rFonts w:asciiTheme="majorHAnsi" w:eastAsiaTheme="majorEastAsia" w:hAnsiTheme="majorHAnsi" w:cstheme="majorBidi"/>
          <w:color w:val="92004A" w:themeColor="accent1" w:themeShade="BF"/>
          <w:sz w:val="28"/>
          <w:szCs w:val="28"/>
        </w:rPr>
      </w:pPr>
    </w:p>
    <w:p w14:paraId="4931EF5E" w14:textId="1F9DDFED" w:rsidR="0061747D" w:rsidRPr="00981BFA" w:rsidRDefault="0061747D" w:rsidP="0061747D">
      <w:pPr>
        <w:pStyle w:val="Rubrik2"/>
      </w:pPr>
      <w:r w:rsidRPr="00981BFA">
        <w:t>Sammanfattning</w:t>
      </w:r>
    </w:p>
    <w:p w14:paraId="2B1E8643" w14:textId="2D29BE5F" w:rsidR="00A23CD3" w:rsidRDefault="00A23CD3" w:rsidP="00A23CD3">
      <w:r>
        <w:t>Evenemang eller kalenderhändelser är en mycket vanligt förekommande datamängd, för vilken ett flertal genomtänkta specifikationer har utformats.</w:t>
      </w:r>
    </w:p>
    <w:p w14:paraId="35790B58" w14:textId="00077D2C" w:rsidR="00A23CD3" w:rsidRDefault="00A23CD3" w:rsidP="00A23CD3"/>
    <w:p w14:paraId="4D118943" w14:textId="79081650" w:rsidR="00A23CD3" w:rsidRPr="00F6517B" w:rsidRDefault="00A23CD3" w:rsidP="00A23CD3">
      <w:r>
        <w:t>För öppna data rekommenderas att listningar tillgängliggörs genom formatet Event från schema.org, medan enskilda evenemang också kan publiceras som nedladdningsbara iCalendar-filer för slutanvändare.</w:t>
      </w:r>
    </w:p>
    <w:p w14:paraId="5EA0846A" w14:textId="5F7CFB5B" w:rsidR="00224E61" w:rsidRDefault="00224E61" w:rsidP="00E42654"/>
    <w:p w14:paraId="3432C1B1" w14:textId="1A3D7041" w:rsidR="00224E61" w:rsidRDefault="00224E61" w:rsidP="00E42654"/>
    <w:p w14:paraId="420835FF" w14:textId="2843E74C" w:rsidR="00224E61" w:rsidRDefault="00224E61" w:rsidP="00E42654"/>
    <w:p w14:paraId="008AEA6E" w14:textId="6C50419E" w:rsidR="00224E61" w:rsidRDefault="00224E61" w:rsidP="00E42654"/>
    <w:p w14:paraId="5DF24B6D" w14:textId="334471BC" w:rsidR="00224E61" w:rsidRDefault="00224E61" w:rsidP="00E42654"/>
    <w:p w14:paraId="63CC0AAB" w14:textId="25C22601" w:rsidR="00224E61" w:rsidRDefault="00224E61" w:rsidP="00E42654"/>
    <w:p w14:paraId="2438ACB6" w14:textId="77777777" w:rsidR="00224E61" w:rsidRDefault="00224E61" w:rsidP="00E42654"/>
    <w:p w14:paraId="04B6F7EF" w14:textId="7A524CA2" w:rsidR="00224E61" w:rsidRDefault="00224E61" w:rsidP="00E42654"/>
    <w:p w14:paraId="4252E7A0" w14:textId="018CB9DF" w:rsidR="00224E61" w:rsidRDefault="00224E61" w:rsidP="00E42654"/>
    <w:p w14:paraId="4C5887FC" w14:textId="4F1F92A1" w:rsidR="005E733B" w:rsidRDefault="005E733B" w:rsidP="00A219B7">
      <w:pPr>
        <w:pStyle w:val="Rubrik2"/>
      </w:pPr>
    </w:p>
    <w:p w14:paraId="178B8B04" w14:textId="77777777" w:rsidR="005E733B" w:rsidRDefault="005E733B" w:rsidP="005E733B">
      <w:pPr>
        <w:pStyle w:val="Rubrik2"/>
      </w:pPr>
      <w:r>
        <w:t>Bilagor:</w:t>
      </w:r>
    </w:p>
    <w:p w14:paraId="203CD278" w14:textId="1ED89C53" w:rsidR="005E733B" w:rsidRPr="00BC1B7E" w:rsidRDefault="005E733B" w:rsidP="005E733B">
      <w:pPr>
        <w:pStyle w:val="Liststycke"/>
        <w:numPr>
          <w:ilvl w:val="0"/>
          <w:numId w:val="11"/>
        </w:numPr>
      </w:pPr>
      <w:r w:rsidRPr="00BC1B7E">
        <w:t>ÖDIS</w:t>
      </w:r>
      <w:r w:rsidR="00BC1B7E">
        <w:t xml:space="preserve"> </w:t>
      </w:r>
      <w:r w:rsidR="00B70C30">
        <w:t xml:space="preserve">- </w:t>
      </w:r>
      <w:r w:rsidRPr="00BC1B7E">
        <w:t xml:space="preserve">Rekommendation för </w:t>
      </w:r>
      <w:r w:rsidR="00BC1B7E">
        <w:t>metadata</w:t>
      </w:r>
      <w:r w:rsidRPr="00BC1B7E">
        <w:t xml:space="preserve"> för </w:t>
      </w:r>
      <w:r w:rsidR="003A6C4D">
        <w:t>evenemang</w:t>
      </w:r>
      <w:r w:rsidRPr="00BC1B7E">
        <w:t xml:space="preserve"> som öppna data</w:t>
      </w:r>
      <w:r w:rsidR="009A4378">
        <w:t xml:space="preserve"> (.docx)</w:t>
      </w:r>
    </w:p>
    <w:p w14:paraId="05221957" w14:textId="77777777" w:rsidR="005E733B" w:rsidRPr="00981BFA" w:rsidRDefault="005E733B" w:rsidP="00602793"/>
    <w:p w14:paraId="1869138E" w14:textId="3FA8AE7D" w:rsidR="00314DD0" w:rsidRPr="00981BFA" w:rsidRDefault="00314DD0" w:rsidP="0061747D"/>
    <w:p w14:paraId="10DC0AEB" w14:textId="588C343F" w:rsidR="00224E61" w:rsidRDefault="00224E61">
      <w:pPr>
        <w:rPr>
          <w:rFonts w:asciiTheme="majorHAnsi" w:eastAsiaTheme="majorEastAsia" w:hAnsiTheme="majorHAnsi" w:cstheme="majorBidi"/>
          <w:color w:val="92004A" w:themeColor="accent1" w:themeShade="BF"/>
          <w:sz w:val="26"/>
          <w:szCs w:val="26"/>
        </w:rPr>
      </w:pPr>
      <w:r w:rsidRPr="00224E61">
        <w:rPr>
          <w:noProof/>
          <w:sz w:val="40"/>
          <w:szCs w:val="40"/>
        </w:rPr>
        <w:drawing>
          <wp:anchor distT="0" distB="0" distL="114300" distR="114300" simplePos="0" relativeHeight="251658240" behindDoc="1" locked="0" layoutInCell="1" allowOverlap="1" wp14:anchorId="06C4E451" wp14:editId="6A2BDBD3">
            <wp:simplePos x="0" y="0"/>
            <wp:positionH relativeFrom="page">
              <wp:posOffset>-14605</wp:posOffset>
            </wp:positionH>
            <wp:positionV relativeFrom="page">
              <wp:posOffset>6406211</wp:posOffset>
            </wp:positionV>
            <wp:extent cx="7589520" cy="4270248"/>
            <wp:effectExtent l="0" t="0" r="0" b="0"/>
            <wp:wrapNone/>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9520" cy="4270248"/>
                    </a:xfrm>
                    <a:prstGeom prst="rect">
                      <a:avLst/>
                    </a:prstGeom>
                  </pic:spPr>
                </pic:pic>
              </a:graphicData>
            </a:graphic>
            <wp14:sizeRelH relativeFrom="page">
              <wp14:pctWidth>0</wp14:pctWidth>
            </wp14:sizeRelH>
            <wp14:sizeRelV relativeFrom="page">
              <wp14:pctHeight>0</wp14:pctHeight>
            </wp14:sizeRelV>
          </wp:anchor>
        </w:drawing>
      </w:r>
      <w:r>
        <w:br w:type="page"/>
      </w:r>
    </w:p>
    <w:p w14:paraId="45FB57FC" w14:textId="4F086A1F" w:rsidR="0061747D" w:rsidRPr="00981BFA" w:rsidRDefault="0061747D" w:rsidP="0061747D">
      <w:pPr>
        <w:pStyle w:val="Rubrik2"/>
      </w:pPr>
      <w:r w:rsidRPr="00981BFA">
        <w:lastRenderedPageBreak/>
        <w:t>Bakgrund</w:t>
      </w:r>
    </w:p>
    <w:p w14:paraId="2020DB21" w14:textId="5AC4866D" w:rsidR="00A219B7" w:rsidRDefault="00B713F4" w:rsidP="00A219B7">
      <w:r w:rsidRPr="00386BF6">
        <w:t>Projektet ÖDIS (Ökad användning av öppna data i Stockholmsregionen) med 26 deltagande Stockholmskommuner har tagit fram denna rekommendation. Projektet</w:t>
      </w:r>
      <w:r w:rsidR="006B5B02">
        <w:t>s syfte har varit att</w:t>
      </w:r>
      <w:r w:rsidRPr="00386BF6">
        <w:t xml:space="preserve"> öka användningen av öppna data och </w:t>
      </w:r>
      <w:r w:rsidR="006B5B02">
        <w:t xml:space="preserve">har </w:t>
      </w:r>
      <w:r w:rsidRPr="00386BF6">
        <w:t>utg</w:t>
      </w:r>
      <w:r w:rsidR="006B5B02">
        <w:t>ått</w:t>
      </w:r>
      <w:r w:rsidRPr="00386BF6">
        <w:t xml:space="preserve"> ifrån behoven hos små och medelstora företag. Rekommendationen kan med fördel även användas av andra kommuner. </w:t>
      </w:r>
    </w:p>
    <w:p w14:paraId="0618D3CB" w14:textId="77777777" w:rsidR="00A219B7" w:rsidRDefault="00A219B7" w:rsidP="00A219B7"/>
    <w:p w14:paraId="5012A961" w14:textId="53C35C94" w:rsidR="00A219B7" w:rsidRDefault="00A219B7" w:rsidP="003E1AFF">
      <w:r>
        <w:t xml:space="preserve">Information om evenemang inom exempelvis en kommun är per definition en datamängd som önskas kommuniceras brett för att säkra god spridning och intresse från allmänheten. Denna information publiceras ofta på myndighetens webbsida, och delas också i mer strukturerat format med till exempel media som sammanställer olika typer av kommande evenemang. Med evenemang avses allt som är en tidsbunden aktivitet, exempelvis konserter, festivaler, bokmässor, sportevenemang osv. Även andra publika tillställningar såsom </w:t>
      </w:r>
      <w:proofErr w:type="spellStart"/>
      <w:r>
        <w:t>gympass</w:t>
      </w:r>
      <w:proofErr w:type="spellEnd"/>
      <w:r>
        <w:t>, demonstrationståg, och loppismarknader är evenemang enligt den definition som här föreslås.</w:t>
      </w:r>
    </w:p>
    <w:p w14:paraId="130F51C3" w14:textId="4DC05738" w:rsidR="00A219B7" w:rsidRDefault="00A219B7" w:rsidP="00A219B7"/>
    <w:p w14:paraId="0C86E589" w14:textId="163DE258" w:rsidR="00A219B7" w:rsidRDefault="00A219B7" w:rsidP="00A219B7">
      <w:r>
        <w:t>Den struktur som används av myndigheterna vid publicering av evenemang är dock inte enhetlig, utan består oftast av en HTML-sida utan relevant märkning av datamängdens olika delar, vilket medför att den som önskar sammanställa data från olika källor behöver göra anpassade datahämtningsrutiner för respektive myndighet, och underhålla dessa allt eftersom underliggande källa förändras.</w:t>
      </w:r>
    </w:p>
    <w:p w14:paraId="66DECDB7" w14:textId="15BEA6ED" w:rsidR="00A219B7" w:rsidRPr="00386BF6" w:rsidRDefault="00A219B7" w:rsidP="003E1AFF">
      <w:r>
        <w:t>Evenemangsdata utgör därför en lämplig datamängd att tillgängliggöra på ett mer strukturerat vis som öppna data, och dessutom med en stor efterfrågan.</w:t>
      </w:r>
    </w:p>
    <w:p w14:paraId="42E83D0B" w14:textId="01F7AF74" w:rsidR="00C1067D" w:rsidRDefault="00C1067D" w:rsidP="0061747D"/>
    <w:p w14:paraId="4FE2F663" w14:textId="76D6C918" w:rsidR="00314DD0" w:rsidRDefault="00063075" w:rsidP="00925112">
      <w:pPr>
        <w:pStyle w:val="Rubrik3"/>
      </w:pPr>
      <w:r>
        <w:t>Användningsområden</w:t>
      </w:r>
    </w:p>
    <w:p w14:paraId="1F9866D4" w14:textId="77777777" w:rsidR="00B713F4" w:rsidRDefault="00B713F4" w:rsidP="00314DD0"/>
    <w:p w14:paraId="21E3DC16" w14:textId="525A8325" w:rsidR="00EA433D" w:rsidRDefault="00CB453E" w:rsidP="00EA433D">
      <w:r>
        <w:t>P</w:t>
      </w:r>
      <w:r w:rsidR="00EA433D">
        <w:t>å en över</w:t>
      </w:r>
      <w:r w:rsidR="00827313">
        <w:t>gripande</w:t>
      </w:r>
      <w:r w:rsidR="00EA433D">
        <w:t xml:space="preserve"> nivå kan </w:t>
      </w:r>
      <w:r>
        <w:t>möjliga användningsområden</w:t>
      </w:r>
      <w:r w:rsidR="00EA433D">
        <w:t xml:space="preserve"> delas in i två delar:</w:t>
      </w:r>
    </w:p>
    <w:p w14:paraId="3D7EED7E" w14:textId="77777777" w:rsidR="00EA433D" w:rsidRDefault="00EA433D" w:rsidP="00EA433D">
      <w:pPr>
        <w:pStyle w:val="Liststycke"/>
        <w:numPr>
          <w:ilvl w:val="0"/>
          <w:numId w:val="29"/>
        </w:numPr>
        <w:spacing w:after="160" w:line="259" w:lineRule="auto"/>
      </w:pPr>
      <w:r>
        <w:t>Via ett grafiskt gränssnitt tillgängliggöra enskilda evenemang till en användare, som på ett enkelt sätt utan manuell handpåläggning kan överföra information om ett evenemang till en tredjepartsapplikation, till exempel sin egen kalender, eller ett meddelande genom sociala medier.</w:t>
      </w:r>
    </w:p>
    <w:p w14:paraId="4969C8C6" w14:textId="77777777" w:rsidR="00EA433D" w:rsidRDefault="00EA433D" w:rsidP="00EA433D">
      <w:pPr>
        <w:pStyle w:val="Liststycke"/>
        <w:numPr>
          <w:ilvl w:val="0"/>
          <w:numId w:val="29"/>
        </w:numPr>
        <w:spacing w:after="160" w:line="259" w:lineRule="auto"/>
      </w:pPr>
      <w:r>
        <w:t>Genom programgränssnitt tillgängliggöra större mängder data, exempelvis till media, eller utvecklare av gränssnitt i punkt 1.</w:t>
      </w:r>
    </w:p>
    <w:p w14:paraId="7A483123" w14:textId="77777777" w:rsidR="00EA433D" w:rsidRPr="00321EB3" w:rsidRDefault="00EA433D" w:rsidP="00EA433D">
      <w:r>
        <w:t>Denna rekommendation tar dessa båda perspektiv i beaktande. Nedan tabell visar några exempel på tänkbara målgrupper och deras användningsområden.</w:t>
      </w:r>
    </w:p>
    <w:p w14:paraId="432E2016" w14:textId="77777777" w:rsidR="00F54F8F" w:rsidRPr="00386BF6" w:rsidRDefault="00F54F8F" w:rsidP="00F54F8F">
      <w:pPr>
        <w:tabs>
          <w:tab w:val="left" w:pos="2115"/>
        </w:tabs>
      </w:pPr>
    </w:p>
    <w:tbl>
      <w:tblPr>
        <w:tblW w:w="0" w:type="auto"/>
        <w:tblCellMar>
          <w:left w:w="0" w:type="dxa"/>
          <w:right w:w="0" w:type="dxa"/>
        </w:tblCellMar>
        <w:tblLook w:val="0420" w:firstRow="1" w:lastRow="0" w:firstColumn="0" w:lastColumn="0" w:noHBand="0" w:noVBand="1"/>
      </w:tblPr>
      <w:tblGrid>
        <w:gridCol w:w="4108"/>
        <w:gridCol w:w="6"/>
        <w:gridCol w:w="4944"/>
      </w:tblGrid>
      <w:tr w:rsidR="004249C6" w:rsidRPr="008A5E89" w14:paraId="62183576"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DCD9D2"/>
            <w:tcMar>
              <w:top w:w="45" w:type="dxa"/>
              <w:left w:w="144" w:type="dxa"/>
              <w:bottom w:w="45" w:type="dxa"/>
              <w:right w:w="144" w:type="dxa"/>
            </w:tcMar>
            <w:hideMark/>
          </w:tcPr>
          <w:p w14:paraId="5B91D364" w14:textId="77777777" w:rsidR="004249C6" w:rsidRPr="008A5E89" w:rsidRDefault="004249C6" w:rsidP="002834FF">
            <w:pPr>
              <w:tabs>
                <w:tab w:val="left" w:pos="2115"/>
              </w:tabs>
              <w:rPr>
                <w:sz w:val="22"/>
                <w:szCs w:val="22"/>
              </w:rPr>
            </w:pPr>
            <w:r w:rsidRPr="008A5E89">
              <w:rPr>
                <w:b/>
                <w:bCs/>
                <w:sz w:val="22"/>
                <w:szCs w:val="22"/>
              </w:rPr>
              <w:t>Tänkbara målgrupper</w:t>
            </w:r>
          </w:p>
        </w:tc>
        <w:tc>
          <w:tcPr>
            <w:tcW w:w="0" w:type="auto"/>
            <w:tcBorders>
              <w:top w:val="single" w:sz="6" w:space="0" w:color="D7D4CD"/>
              <w:left w:val="nil"/>
              <w:bottom w:val="single" w:sz="6" w:space="0" w:color="D7D4CD"/>
              <w:right w:val="nil"/>
            </w:tcBorders>
            <w:shd w:val="clear" w:color="auto" w:fill="DCD9D2"/>
          </w:tcPr>
          <w:p w14:paraId="478CD416" w14:textId="77777777" w:rsidR="004249C6" w:rsidRPr="008A5E89" w:rsidRDefault="004249C6" w:rsidP="002834FF">
            <w:pPr>
              <w:tabs>
                <w:tab w:val="left" w:pos="2115"/>
              </w:tabs>
              <w:rPr>
                <w:b/>
                <w:bCs/>
                <w:sz w:val="22"/>
                <w:szCs w:val="22"/>
              </w:rPr>
            </w:pPr>
          </w:p>
        </w:tc>
        <w:tc>
          <w:tcPr>
            <w:tcW w:w="0" w:type="auto"/>
            <w:tcBorders>
              <w:top w:val="single" w:sz="6" w:space="0" w:color="D7D4CD"/>
              <w:left w:val="nil"/>
              <w:bottom w:val="single" w:sz="6" w:space="0" w:color="D7D4CD"/>
              <w:right w:val="nil"/>
            </w:tcBorders>
            <w:shd w:val="clear" w:color="auto" w:fill="DCD9D2"/>
            <w:tcMar>
              <w:top w:w="45" w:type="dxa"/>
              <w:left w:w="144" w:type="dxa"/>
              <w:bottom w:w="45" w:type="dxa"/>
              <w:right w:w="144" w:type="dxa"/>
            </w:tcMar>
            <w:hideMark/>
          </w:tcPr>
          <w:p w14:paraId="046796A6" w14:textId="3A2F66F0" w:rsidR="004249C6" w:rsidRPr="008A5E89" w:rsidRDefault="004249C6" w:rsidP="002834FF">
            <w:pPr>
              <w:tabs>
                <w:tab w:val="left" w:pos="2115"/>
              </w:tabs>
              <w:rPr>
                <w:sz w:val="22"/>
                <w:szCs w:val="22"/>
              </w:rPr>
            </w:pPr>
            <w:r w:rsidRPr="008A5E89">
              <w:rPr>
                <w:b/>
                <w:bCs/>
                <w:sz w:val="22"/>
                <w:szCs w:val="22"/>
              </w:rPr>
              <w:t>Exempel på användningsområde</w:t>
            </w:r>
          </w:p>
        </w:tc>
      </w:tr>
      <w:tr w:rsidR="00926F27" w:rsidRPr="008A5E89" w14:paraId="759DCBA8" w14:textId="77777777" w:rsidTr="007E07F8">
        <w:trPr>
          <w:trHeight w:val="697"/>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55C7CA61" w14:textId="2AE0A3CB" w:rsidR="00926F27" w:rsidRPr="008A5E89" w:rsidRDefault="00926F27" w:rsidP="00926F27">
            <w:pPr>
              <w:tabs>
                <w:tab w:val="left" w:pos="2115"/>
              </w:tabs>
              <w:rPr>
                <w:sz w:val="22"/>
                <w:szCs w:val="22"/>
              </w:rPr>
            </w:pPr>
            <w:r>
              <w:t>E</w:t>
            </w:r>
            <w:r w:rsidRPr="007001DE">
              <w:t>venemangsanordnare</w:t>
            </w:r>
          </w:p>
        </w:tc>
        <w:tc>
          <w:tcPr>
            <w:tcW w:w="0" w:type="auto"/>
            <w:tcBorders>
              <w:top w:val="single" w:sz="6" w:space="0" w:color="D7D4CD"/>
              <w:left w:val="nil"/>
              <w:bottom w:val="single" w:sz="6" w:space="0" w:color="D7D4CD"/>
              <w:right w:val="nil"/>
            </w:tcBorders>
          </w:tcPr>
          <w:p w14:paraId="29287056"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6CABD542" w14:textId="13D76FFD" w:rsidR="00926F27" w:rsidRPr="008A5E89" w:rsidRDefault="00926F27" w:rsidP="00926F27">
            <w:pPr>
              <w:tabs>
                <w:tab w:val="left" w:pos="2115"/>
              </w:tabs>
              <w:rPr>
                <w:sz w:val="22"/>
                <w:szCs w:val="22"/>
              </w:rPr>
            </w:pPr>
            <w:r>
              <w:t>För bättre marknadsföring om sina kommande evenemang</w:t>
            </w:r>
          </w:p>
        </w:tc>
      </w:tr>
      <w:tr w:rsidR="00926F27" w:rsidRPr="008A5E89" w14:paraId="64DC3602"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hideMark/>
          </w:tcPr>
          <w:p w14:paraId="419AEC75" w14:textId="029D1D07" w:rsidR="00926F27" w:rsidRPr="008A5E89" w:rsidRDefault="00926F27" w:rsidP="00926F27">
            <w:pPr>
              <w:tabs>
                <w:tab w:val="left" w:pos="2115"/>
              </w:tabs>
              <w:rPr>
                <w:sz w:val="22"/>
                <w:szCs w:val="22"/>
              </w:rPr>
            </w:pPr>
            <w:r>
              <w:t>Lokaltidningar och webbtidningar</w:t>
            </w:r>
          </w:p>
        </w:tc>
        <w:tc>
          <w:tcPr>
            <w:tcW w:w="0" w:type="auto"/>
            <w:tcBorders>
              <w:top w:val="single" w:sz="6" w:space="0" w:color="D7D4CD"/>
              <w:left w:val="nil"/>
              <w:bottom w:val="single" w:sz="6" w:space="0" w:color="D7D4CD"/>
              <w:right w:val="nil"/>
            </w:tcBorders>
          </w:tcPr>
          <w:p w14:paraId="7CB76C0A" w14:textId="77777777" w:rsidR="00926F27" w:rsidRPr="008A5E89"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hideMark/>
          </w:tcPr>
          <w:p w14:paraId="6F6E2B3A" w14:textId="75529030" w:rsidR="00926F27" w:rsidRPr="008A5E89" w:rsidRDefault="00926F27" w:rsidP="00926F27">
            <w:pPr>
              <w:tabs>
                <w:tab w:val="left" w:pos="2115"/>
              </w:tabs>
              <w:rPr>
                <w:sz w:val="22"/>
                <w:szCs w:val="22"/>
              </w:rPr>
            </w:pPr>
            <w:r>
              <w:t>För att underlätta framställning av reportage över kommande evenemang och attrahera läsare</w:t>
            </w:r>
          </w:p>
        </w:tc>
      </w:tr>
      <w:tr w:rsidR="00926F27" w:rsidRPr="008A5E89" w14:paraId="304239F4"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2B021BB4" w14:textId="260990BF" w:rsidR="00926F27" w:rsidRDefault="00926F27" w:rsidP="00926F27">
            <w:pPr>
              <w:tabs>
                <w:tab w:val="left" w:pos="2115"/>
              </w:tabs>
              <w:rPr>
                <w:sz w:val="22"/>
                <w:szCs w:val="22"/>
              </w:rPr>
            </w:pPr>
            <w:r>
              <w:t>Taxibolag</w:t>
            </w:r>
          </w:p>
        </w:tc>
        <w:tc>
          <w:tcPr>
            <w:tcW w:w="0" w:type="auto"/>
            <w:tcBorders>
              <w:top w:val="single" w:sz="6" w:space="0" w:color="D7D4CD"/>
              <w:left w:val="nil"/>
              <w:bottom w:val="single" w:sz="6" w:space="0" w:color="D7D4CD"/>
              <w:right w:val="nil"/>
            </w:tcBorders>
          </w:tcPr>
          <w:p w14:paraId="7DD067A1"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0AED89BB" w14:textId="742ED386" w:rsidR="00926F27" w:rsidRDefault="00926F27" w:rsidP="00926F27">
            <w:pPr>
              <w:tabs>
                <w:tab w:val="left" w:pos="2115"/>
              </w:tabs>
              <w:rPr>
                <w:sz w:val="22"/>
                <w:szCs w:val="22"/>
              </w:rPr>
            </w:pPr>
            <w:r>
              <w:t>För planering och positionering av taxifordon i anslutning till evenemang där hög efterfrågan kan förväntas</w:t>
            </w:r>
          </w:p>
        </w:tc>
      </w:tr>
      <w:tr w:rsidR="00926F27" w:rsidRPr="008A5E89" w14:paraId="7B88C0CD"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49FC52C2" w14:textId="7A736FD4" w:rsidR="00926F27" w:rsidRDefault="00926F27" w:rsidP="00926F27">
            <w:pPr>
              <w:tabs>
                <w:tab w:val="left" w:pos="2115"/>
              </w:tabs>
              <w:rPr>
                <w:sz w:val="22"/>
                <w:szCs w:val="22"/>
              </w:rPr>
            </w:pPr>
            <w:r>
              <w:lastRenderedPageBreak/>
              <w:t xml:space="preserve">Biljettförsäljare, prenumerationstjänster för evenemang </w:t>
            </w:r>
            <w:proofErr w:type="gramStart"/>
            <w:r>
              <w:t>m.m.</w:t>
            </w:r>
            <w:proofErr w:type="gramEnd"/>
          </w:p>
        </w:tc>
        <w:tc>
          <w:tcPr>
            <w:tcW w:w="0" w:type="auto"/>
            <w:tcBorders>
              <w:top w:val="single" w:sz="6" w:space="0" w:color="D7D4CD"/>
              <w:left w:val="nil"/>
              <w:bottom w:val="single" w:sz="6" w:space="0" w:color="D7D4CD"/>
              <w:right w:val="nil"/>
            </w:tcBorders>
          </w:tcPr>
          <w:p w14:paraId="77D9396D"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6FFFB005" w14:textId="16B59EDA" w:rsidR="00926F27" w:rsidRDefault="00926F27" w:rsidP="00926F27">
            <w:pPr>
              <w:tabs>
                <w:tab w:val="left" w:pos="2115"/>
              </w:tabs>
              <w:rPr>
                <w:sz w:val="22"/>
                <w:szCs w:val="22"/>
              </w:rPr>
            </w:pPr>
            <w:r>
              <w:t>För underlättad översikt över evenemang för planering och integrering i erbjudande</w:t>
            </w:r>
          </w:p>
        </w:tc>
      </w:tr>
      <w:tr w:rsidR="00926F27" w:rsidRPr="008A5E89" w14:paraId="6D744DD9"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3B239B83" w14:textId="4FD55AF3" w:rsidR="00926F27" w:rsidRPr="008A5E89" w:rsidRDefault="00926F27" w:rsidP="00926F27">
            <w:pPr>
              <w:tabs>
                <w:tab w:val="left" w:pos="2115"/>
              </w:tabs>
              <w:rPr>
                <w:sz w:val="22"/>
                <w:szCs w:val="22"/>
              </w:rPr>
            </w:pPr>
            <w:r>
              <w:t xml:space="preserve">Bemanningsbolag, vaktbolag, biljettkontrollanter, lokalvårdare </w:t>
            </w:r>
            <w:proofErr w:type="gramStart"/>
            <w:r>
              <w:t>m.m.</w:t>
            </w:r>
            <w:proofErr w:type="gramEnd"/>
          </w:p>
        </w:tc>
        <w:tc>
          <w:tcPr>
            <w:tcW w:w="0" w:type="auto"/>
            <w:tcBorders>
              <w:top w:val="single" w:sz="6" w:space="0" w:color="D7D4CD"/>
              <w:left w:val="nil"/>
              <w:bottom w:val="single" w:sz="6" w:space="0" w:color="D7D4CD"/>
              <w:right w:val="nil"/>
            </w:tcBorders>
          </w:tcPr>
          <w:p w14:paraId="4F3F4A5B"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6011B213" w14:textId="03CEE0E9" w:rsidR="00926F27" w:rsidRPr="008A5E89" w:rsidRDefault="00926F27" w:rsidP="00926F27">
            <w:pPr>
              <w:tabs>
                <w:tab w:val="left" w:pos="2115"/>
              </w:tabs>
              <w:rPr>
                <w:sz w:val="22"/>
                <w:szCs w:val="22"/>
              </w:rPr>
            </w:pPr>
            <w:r>
              <w:t>För personalplanering och resurssättning till kommande evenemang</w:t>
            </w:r>
          </w:p>
        </w:tc>
      </w:tr>
      <w:tr w:rsidR="00926F27" w:rsidRPr="008A5E89" w14:paraId="09E07BD1" w14:textId="77777777" w:rsidTr="007E07F8">
        <w:trPr>
          <w:trHeight w:val="48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4F1067AA" w14:textId="25943C99" w:rsidR="00926F27" w:rsidRDefault="00926F27" w:rsidP="00926F27">
            <w:pPr>
              <w:tabs>
                <w:tab w:val="left" w:pos="2115"/>
              </w:tabs>
              <w:rPr>
                <w:sz w:val="22"/>
                <w:szCs w:val="22"/>
              </w:rPr>
            </w:pPr>
            <w:r>
              <w:t xml:space="preserve">Eventförsäljare (öronproppar, ponchos, mat och dryck </w:t>
            </w:r>
            <w:proofErr w:type="gramStart"/>
            <w:r>
              <w:t>etc.</w:t>
            </w:r>
            <w:proofErr w:type="gramEnd"/>
            <w:r>
              <w:t>)</w:t>
            </w:r>
          </w:p>
        </w:tc>
        <w:tc>
          <w:tcPr>
            <w:tcW w:w="0" w:type="auto"/>
            <w:tcBorders>
              <w:top w:val="single" w:sz="6" w:space="0" w:color="D7D4CD"/>
              <w:left w:val="nil"/>
              <w:bottom w:val="single" w:sz="6" w:space="0" w:color="D7D4CD"/>
              <w:right w:val="nil"/>
            </w:tcBorders>
          </w:tcPr>
          <w:p w14:paraId="090B206E"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4365B681" w14:textId="6391B499" w:rsidR="00926F27" w:rsidRPr="008A5E89" w:rsidRDefault="00926F27" w:rsidP="00926F27">
            <w:pPr>
              <w:tabs>
                <w:tab w:val="left" w:pos="2115"/>
              </w:tabs>
              <w:rPr>
                <w:sz w:val="22"/>
                <w:szCs w:val="22"/>
              </w:rPr>
            </w:pPr>
            <w:r>
              <w:t>För planering inför kommande evenemang</w:t>
            </w:r>
          </w:p>
        </w:tc>
      </w:tr>
      <w:tr w:rsidR="00926F27" w:rsidRPr="008A5E89" w14:paraId="26F48775" w14:textId="77777777" w:rsidTr="007E07F8">
        <w:trPr>
          <w:trHeight w:val="48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21DB6995" w14:textId="76E9065E" w:rsidR="00926F27" w:rsidRPr="008A5E89" w:rsidRDefault="00926F27" w:rsidP="00926F27">
            <w:pPr>
              <w:tabs>
                <w:tab w:val="left" w:pos="2115"/>
              </w:tabs>
              <w:rPr>
                <w:sz w:val="22"/>
                <w:szCs w:val="22"/>
              </w:rPr>
            </w:pPr>
            <w:r>
              <w:t xml:space="preserve">Reklamföretag </w:t>
            </w:r>
          </w:p>
        </w:tc>
        <w:tc>
          <w:tcPr>
            <w:tcW w:w="0" w:type="auto"/>
            <w:tcBorders>
              <w:top w:val="single" w:sz="6" w:space="0" w:color="D7D4CD"/>
              <w:left w:val="nil"/>
              <w:bottom w:val="single" w:sz="6" w:space="0" w:color="D7D4CD"/>
              <w:right w:val="nil"/>
            </w:tcBorders>
          </w:tcPr>
          <w:p w14:paraId="7BA31B1F" w14:textId="77777777" w:rsidR="00926F27" w:rsidRPr="008A5E89"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796E3465" w14:textId="55A81519" w:rsidR="00926F27" w:rsidRPr="008A5E89" w:rsidRDefault="00926F27" w:rsidP="00926F27">
            <w:pPr>
              <w:tabs>
                <w:tab w:val="left" w:pos="2115"/>
              </w:tabs>
              <w:rPr>
                <w:sz w:val="22"/>
                <w:szCs w:val="22"/>
              </w:rPr>
            </w:pPr>
            <w:r>
              <w:t xml:space="preserve">För anpassade reklamsatsningar till evenemang (plakat </w:t>
            </w:r>
            <w:proofErr w:type="gramStart"/>
            <w:r>
              <w:t>m.m.</w:t>
            </w:r>
            <w:proofErr w:type="gramEnd"/>
            <w:r>
              <w:t>)</w:t>
            </w:r>
          </w:p>
        </w:tc>
      </w:tr>
      <w:tr w:rsidR="00926F27" w:rsidRPr="008A5E89" w14:paraId="759FDA50" w14:textId="77777777" w:rsidTr="007E07F8">
        <w:trPr>
          <w:trHeight w:val="697"/>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64C17530" w14:textId="58DE2AEC" w:rsidR="00926F27" w:rsidRPr="008A5E89" w:rsidRDefault="00926F27" w:rsidP="00926F27">
            <w:pPr>
              <w:tabs>
                <w:tab w:val="left" w:pos="2115"/>
              </w:tabs>
              <w:rPr>
                <w:sz w:val="22"/>
                <w:szCs w:val="22"/>
              </w:rPr>
            </w:pPr>
            <w:r>
              <w:t xml:space="preserve">Leverantörer av kringutrustning till evenemang (möbler, högtalare, skärmar, kameror </w:t>
            </w:r>
            <w:proofErr w:type="gramStart"/>
            <w:r>
              <w:t>etc.</w:t>
            </w:r>
            <w:proofErr w:type="gramEnd"/>
            <w:r>
              <w:t>)</w:t>
            </w:r>
          </w:p>
        </w:tc>
        <w:tc>
          <w:tcPr>
            <w:tcW w:w="0" w:type="auto"/>
            <w:tcBorders>
              <w:top w:val="single" w:sz="6" w:space="0" w:color="D7D4CD"/>
              <w:left w:val="nil"/>
              <w:bottom w:val="single" w:sz="6" w:space="0" w:color="D7D4CD"/>
              <w:right w:val="nil"/>
            </w:tcBorders>
          </w:tcPr>
          <w:p w14:paraId="311BF587"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6CB98FB9" w14:textId="6CBC27D3" w:rsidR="00926F27" w:rsidRPr="008A5E89" w:rsidRDefault="00926F27" w:rsidP="00926F27">
            <w:pPr>
              <w:tabs>
                <w:tab w:val="left" w:pos="2115"/>
              </w:tabs>
              <w:rPr>
                <w:sz w:val="22"/>
                <w:szCs w:val="22"/>
              </w:rPr>
            </w:pPr>
            <w:r>
              <w:t>För marknadsplanering och försäljning</w:t>
            </w:r>
          </w:p>
        </w:tc>
      </w:tr>
      <w:tr w:rsidR="00926F27" w:rsidRPr="008A5E89" w14:paraId="750A1495"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108718A4" w14:textId="472D57F6" w:rsidR="00926F27" w:rsidRPr="008A5E89" w:rsidRDefault="00926F27" w:rsidP="00926F27">
            <w:pPr>
              <w:tabs>
                <w:tab w:val="left" w:pos="2115"/>
              </w:tabs>
              <w:rPr>
                <w:sz w:val="22"/>
                <w:szCs w:val="22"/>
              </w:rPr>
            </w:pPr>
            <w:r>
              <w:t>Kommunal trafikplanering</w:t>
            </w:r>
          </w:p>
        </w:tc>
        <w:tc>
          <w:tcPr>
            <w:tcW w:w="0" w:type="auto"/>
            <w:tcBorders>
              <w:top w:val="single" w:sz="6" w:space="0" w:color="D7D4CD"/>
              <w:left w:val="nil"/>
              <w:bottom w:val="single" w:sz="6" w:space="0" w:color="D7D4CD"/>
              <w:right w:val="nil"/>
            </w:tcBorders>
          </w:tcPr>
          <w:p w14:paraId="5D4CED48"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29C8FC82" w14:textId="7709FA2B" w:rsidR="00926F27" w:rsidRPr="008A5E89" w:rsidRDefault="00926F27" w:rsidP="00926F27">
            <w:pPr>
              <w:tabs>
                <w:tab w:val="left" w:pos="2115"/>
              </w:tabs>
              <w:rPr>
                <w:sz w:val="22"/>
                <w:szCs w:val="22"/>
              </w:rPr>
            </w:pPr>
            <w:r>
              <w:t xml:space="preserve">För anpassade tidtabeller och kapacitet i kollektivtrafiken </w:t>
            </w:r>
          </w:p>
        </w:tc>
      </w:tr>
      <w:tr w:rsidR="00926F27" w:rsidRPr="008A5E89" w14:paraId="21ABD465"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1EC47FFB" w14:textId="1FF20626" w:rsidR="00926F27" w:rsidRPr="008A5E89" w:rsidRDefault="00926F27" w:rsidP="00926F27">
            <w:pPr>
              <w:tabs>
                <w:tab w:val="left" w:pos="2115"/>
              </w:tabs>
              <w:rPr>
                <w:sz w:val="22"/>
                <w:szCs w:val="22"/>
              </w:rPr>
            </w:pPr>
            <w:r>
              <w:t>Kommunal turistnäring</w:t>
            </w:r>
          </w:p>
        </w:tc>
        <w:tc>
          <w:tcPr>
            <w:tcW w:w="0" w:type="auto"/>
            <w:tcBorders>
              <w:top w:val="single" w:sz="6" w:space="0" w:color="D7D4CD"/>
              <w:left w:val="nil"/>
              <w:bottom w:val="single" w:sz="6" w:space="0" w:color="D7D4CD"/>
              <w:right w:val="nil"/>
            </w:tcBorders>
          </w:tcPr>
          <w:p w14:paraId="54DBAE7D"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736E90BB" w14:textId="2CBD7ABF" w:rsidR="00926F27" w:rsidRPr="008A5E89" w:rsidRDefault="00926F27" w:rsidP="00926F27">
            <w:pPr>
              <w:tabs>
                <w:tab w:val="left" w:pos="2115"/>
              </w:tabs>
              <w:rPr>
                <w:sz w:val="22"/>
                <w:szCs w:val="22"/>
              </w:rPr>
            </w:pPr>
            <w:r>
              <w:t>För bättre marknadsföring av kommunens evenemang gentemot turister och besökare</w:t>
            </w:r>
          </w:p>
        </w:tc>
      </w:tr>
      <w:tr w:rsidR="00926F27" w:rsidRPr="008A5E89" w14:paraId="5A2B8326"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78B82DB1" w14:textId="43409829" w:rsidR="00926F27" w:rsidRDefault="00926F27" w:rsidP="00926F27">
            <w:pPr>
              <w:tabs>
                <w:tab w:val="left" w:pos="2115"/>
              </w:tabs>
            </w:pPr>
            <w:r>
              <w:t>Räddningstjänst</w:t>
            </w:r>
          </w:p>
        </w:tc>
        <w:tc>
          <w:tcPr>
            <w:tcW w:w="0" w:type="auto"/>
            <w:tcBorders>
              <w:top w:val="single" w:sz="6" w:space="0" w:color="D7D4CD"/>
              <w:left w:val="nil"/>
              <w:bottom w:val="single" w:sz="6" w:space="0" w:color="D7D4CD"/>
              <w:right w:val="nil"/>
            </w:tcBorders>
          </w:tcPr>
          <w:p w14:paraId="4CBDD683"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29DB3921" w14:textId="7C1AB292" w:rsidR="00926F27" w:rsidRDefault="00926F27" w:rsidP="00926F27">
            <w:pPr>
              <w:tabs>
                <w:tab w:val="left" w:pos="2115"/>
              </w:tabs>
              <w:rPr>
                <w:sz w:val="22"/>
                <w:szCs w:val="22"/>
              </w:rPr>
            </w:pPr>
            <w:r>
              <w:t>För kännedom om utmanande trafikförhållanden och eventuella risker i och med högre trängsel och oroligheter i samband med vissa evenemang</w:t>
            </w:r>
          </w:p>
        </w:tc>
      </w:tr>
      <w:tr w:rsidR="00926F27" w:rsidRPr="008A5E89" w14:paraId="212BFB5C" w14:textId="77777777" w:rsidTr="007E07F8">
        <w:trPr>
          <w:trHeight w:val="549"/>
        </w:trPr>
        <w:tc>
          <w:tcPr>
            <w:tcW w:w="0" w:type="auto"/>
            <w:tcBorders>
              <w:top w:val="single" w:sz="6" w:space="0" w:color="D7D4CD"/>
              <w:left w:val="single" w:sz="6" w:space="0" w:color="D7D4CD"/>
              <w:bottom w:val="single" w:sz="6" w:space="0" w:color="D7D4CD"/>
              <w:right w:val="nil"/>
            </w:tcBorders>
            <w:shd w:val="clear" w:color="auto" w:fill="auto"/>
            <w:tcMar>
              <w:top w:w="45" w:type="dxa"/>
              <w:left w:w="144" w:type="dxa"/>
              <w:bottom w:w="45" w:type="dxa"/>
              <w:right w:w="144" w:type="dxa"/>
            </w:tcMar>
          </w:tcPr>
          <w:p w14:paraId="70A7DC36" w14:textId="51A679F1" w:rsidR="00926F27" w:rsidRDefault="00926F27" w:rsidP="00926F27">
            <w:pPr>
              <w:tabs>
                <w:tab w:val="left" w:pos="2115"/>
              </w:tabs>
            </w:pPr>
            <w:r>
              <w:t>Invånare och besökare</w:t>
            </w:r>
          </w:p>
        </w:tc>
        <w:tc>
          <w:tcPr>
            <w:tcW w:w="0" w:type="auto"/>
            <w:tcBorders>
              <w:top w:val="single" w:sz="6" w:space="0" w:color="D7D4CD"/>
              <w:left w:val="nil"/>
              <w:bottom w:val="single" w:sz="6" w:space="0" w:color="D7D4CD"/>
              <w:right w:val="nil"/>
            </w:tcBorders>
          </w:tcPr>
          <w:p w14:paraId="72B8035E" w14:textId="77777777" w:rsidR="00926F27" w:rsidRDefault="00926F27" w:rsidP="00926F27">
            <w:pPr>
              <w:tabs>
                <w:tab w:val="left" w:pos="2115"/>
              </w:tabs>
              <w:rPr>
                <w:sz w:val="22"/>
                <w:szCs w:val="22"/>
              </w:rPr>
            </w:pPr>
          </w:p>
        </w:tc>
        <w:tc>
          <w:tcPr>
            <w:tcW w:w="0" w:type="auto"/>
            <w:tcBorders>
              <w:top w:val="single" w:sz="6" w:space="0" w:color="D7D4CD"/>
              <w:left w:val="nil"/>
              <w:bottom w:val="single" w:sz="6" w:space="0" w:color="D7D4CD"/>
              <w:right w:val="nil"/>
            </w:tcBorders>
            <w:shd w:val="clear" w:color="auto" w:fill="auto"/>
            <w:tcMar>
              <w:top w:w="45" w:type="dxa"/>
              <w:left w:w="144" w:type="dxa"/>
              <w:bottom w:w="45" w:type="dxa"/>
              <w:right w:w="144" w:type="dxa"/>
            </w:tcMar>
          </w:tcPr>
          <w:p w14:paraId="186621D1" w14:textId="27418C4B" w:rsidR="00926F27" w:rsidRDefault="00926F27" w:rsidP="00926F27">
            <w:pPr>
              <w:tabs>
                <w:tab w:val="left" w:pos="2115"/>
              </w:tabs>
              <w:rPr>
                <w:sz w:val="22"/>
                <w:szCs w:val="22"/>
              </w:rPr>
            </w:pPr>
            <w:r>
              <w:t>För egen kännedom om kommande evenemang</w:t>
            </w:r>
          </w:p>
        </w:tc>
      </w:tr>
    </w:tbl>
    <w:p w14:paraId="1035267C" w14:textId="77777777" w:rsidR="00F54F8F" w:rsidRPr="00386BF6" w:rsidRDefault="00F54F8F" w:rsidP="00F54F8F">
      <w:pPr>
        <w:tabs>
          <w:tab w:val="left" w:pos="2115"/>
        </w:tabs>
      </w:pPr>
    </w:p>
    <w:p w14:paraId="3D853667" w14:textId="2F19749D" w:rsidR="00DF71E7" w:rsidRDefault="001A4E6E" w:rsidP="001A4E6E">
      <w:pPr>
        <w:pStyle w:val="Rubrik3"/>
      </w:pPr>
      <w:r>
        <w:t>Standarder för evenemangsdata</w:t>
      </w:r>
    </w:p>
    <w:p w14:paraId="7CF88C22" w14:textId="39A8A5E3" w:rsidR="000167CD" w:rsidRDefault="000167CD" w:rsidP="000167CD">
      <w:r>
        <w:t>Evenemang är att likställa med kalenderhändelser, vilket är en mycket vanligt förekommande datamängd. Således finns det ett flertal framtagna specifikationer att relatera till när evenemang ska struktureras som öppna data.</w:t>
      </w:r>
    </w:p>
    <w:p w14:paraId="15F0D9B9" w14:textId="77777777" w:rsidR="00C6156D" w:rsidRDefault="00C6156D" w:rsidP="000167CD"/>
    <w:p w14:paraId="4B55D14D" w14:textId="16311F1E" w:rsidR="001A4E6E" w:rsidRDefault="000167CD" w:rsidP="000167CD">
      <w:proofErr w:type="spellStart"/>
      <w:r>
        <w:t>iCalendar</w:t>
      </w:r>
      <w:proofErr w:type="spellEnd"/>
      <w:r>
        <w:rPr>
          <w:rStyle w:val="Fotnotsreferens"/>
        </w:rPr>
        <w:footnoteReference w:id="2"/>
      </w:r>
      <w:r>
        <w:t xml:space="preserve"> är den mest väletablerade standarden, och är även definierad som en internationell internetstandard (RFC).</w:t>
      </w:r>
      <w:r w:rsidR="006D4230">
        <w:t xml:space="preserve"> (</w:t>
      </w:r>
      <w:r w:rsidR="00637059">
        <w:t xml:space="preserve">Filformatet </w:t>
      </w:r>
      <w:proofErr w:type="spellStart"/>
      <w:r w:rsidR="006D4230">
        <w:t>iCalendar</w:t>
      </w:r>
      <w:proofErr w:type="spellEnd"/>
      <w:r w:rsidR="006D4230">
        <w:t xml:space="preserve"> bör ej förväxlas med </w:t>
      </w:r>
      <w:proofErr w:type="spellStart"/>
      <w:r w:rsidR="006D4230">
        <w:t>iCal</w:t>
      </w:r>
      <w:proofErr w:type="spellEnd"/>
      <w:r w:rsidR="006D4230">
        <w:t xml:space="preserve">, som är en </w:t>
      </w:r>
      <w:r w:rsidR="00637059">
        <w:t>kalender</w:t>
      </w:r>
      <w:r w:rsidR="006D4230">
        <w:t>programvara från Apple).</w:t>
      </w:r>
      <w:r>
        <w:t xml:space="preserve"> Även schema.org har skapat en specifikation, Event</w:t>
      </w:r>
      <w:r>
        <w:rPr>
          <w:rStyle w:val="Fotnotsreferens"/>
        </w:rPr>
        <w:footnoteReference w:id="3"/>
      </w:r>
      <w:r>
        <w:t>, med fler fördefinierade och standardiserade fält.</w:t>
      </w:r>
    </w:p>
    <w:p w14:paraId="2890FC56" w14:textId="5D2D251D" w:rsidR="008F676A" w:rsidRDefault="008F676A" w:rsidP="000167CD"/>
    <w:p w14:paraId="27F5BA61" w14:textId="626BEB7D" w:rsidR="008F676A" w:rsidRDefault="008F676A" w:rsidP="008F676A">
      <w:pPr>
        <w:pStyle w:val="Rubrik3"/>
      </w:pPr>
      <w:r>
        <w:t>Andra framtagna specifikationer</w:t>
      </w:r>
    </w:p>
    <w:p w14:paraId="13630DA4" w14:textId="6C4FE658" w:rsidR="00952BB6" w:rsidRDefault="00952BB6" w:rsidP="00952BB6">
      <w:r>
        <w:t>Linköping har valt att utforma en egen specifikation för sin öppna evenemangsdata</w:t>
      </w:r>
      <w:r>
        <w:rPr>
          <w:rStyle w:val="Fotnotsreferens"/>
        </w:rPr>
        <w:footnoteReference w:id="4"/>
      </w:r>
      <w:r>
        <w:t>, vilken bygger på JSON med ett antal fördefinierade fält. Andra kommuner såsom till exempel Göteborg</w:t>
      </w:r>
      <w:r>
        <w:rPr>
          <w:rStyle w:val="Fotnotsreferens"/>
        </w:rPr>
        <w:footnoteReference w:id="5"/>
      </w:r>
      <w:r>
        <w:t xml:space="preserve"> och det kommunala bolaget Helsingborg Arena</w:t>
      </w:r>
      <w:r>
        <w:rPr>
          <w:rStyle w:val="Fotnotsreferens"/>
        </w:rPr>
        <w:footnoteReference w:id="6"/>
      </w:r>
      <w:r>
        <w:t xml:space="preserve"> har liknande men ej direkt överensstämmande lösningar. Utformningen knyter ofta an till den publicerande plattformen (</w:t>
      </w:r>
      <w:proofErr w:type="spellStart"/>
      <w:r>
        <w:t>Episerver</w:t>
      </w:r>
      <w:proofErr w:type="spellEnd"/>
      <w:r>
        <w:t>, Wordpress eller liknande), och skiljer dig därför åt mellan olika aktörer.</w:t>
      </w:r>
    </w:p>
    <w:p w14:paraId="5044C19E" w14:textId="78C4A9C7" w:rsidR="00952BB6" w:rsidRDefault="00952BB6" w:rsidP="00952BB6"/>
    <w:p w14:paraId="2BB24043" w14:textId="784C1994" w:rsidR="00952BB6" w:rsidRDefault="00952BB6" w:rsidP="00952BB6">
      <w:pPr>
        <w:pStyle w:val="Rubrik3"/>
      </w:pPr>
      <w:r>
        <w:t>Resonemang om lämplighet</w:t>
      </w:r>
    </w:p>
    <w:p w14:paraId="67EB2E9D" w14:textId="751A4F44" w:rsidR="00C34E31" w:rsidRDefault="00C34E31" w:rsidP="00C34E31">
      <w:r>
        <w:t>Utgångspunkten är att inte utforma ytterligare en specifikation som inte är kompatibel med redan befintliga, utan att falla tillbaka på existerande standarder och använda deras struktur.</w:t>
      </w:r>
    </w:p>
    <w:p w14:paraId="0D5FE316" w14:textId="77777777" w:rsidR="00C34E31" w:rsidRDefault="00C34E31" w:rsidP="00C34E31"/>
    <w:p w14:paraId="44683538" w14:textId="32976E60" w:rsidR="00C34E31" w:rsidRDefault="00C34E31" w:rsidP="00C34E31">
      <w:r>
        <w:t xml:space="preserve">Detta innebär att </w:t>
      </w:r>
      <w:proofErr w:type="spellStart"/>
      <w:r>
        <w:t>iCalendar</w:t>
      </w:r>
      <w:proofErr w:type="spellEnd"/>
      <w:r>
        <w:t xml:space="preserve"> eller </w:t>
      </w:r>
      <w:proofErr w:type="spellStart"/>
      <w:r>
        <w:t>schema.org:s</w:t>
      </w:r>
      <w:proofErr w:type="spellEnd"/>
      <w:r>
        <w:t xml:space="preserve"> Event är de standarder som ska följas. Vilken som är mest lämpad beror primärt på datamängdens detaljrikedom och typ av behov.</w:t>
      </w:r>
    </w:p>
    <w:p w14:paraId="7672393B" w14:textId="77777777" w:rsidR="00C34E31" w:rsidRDefault="00C34E31" w:rsidP="00C34E31"/>
    <w:p w14:paraId="6CCE8CAB" w14:textId="60F35DFF" w:rsidR="00C34E31" w:rsidRDefault="00C34E31" w:rsidP="00C34E31">
      <w:r>
        <w:t xml:space="preserve">Eftersom </w:t>
      </w:r>
      <w:proofErr w:type="spellStart"/>
      <w:r>
        <w:t>iCalendar</w:t>
      </w:r>
      <w:proofErr w:type="spellEnd"/>
      <w:r>
        <w:t xml:space="preserve"> har större begränsningar i antal fördefinierade fält (även om egna utökningar är förenligt med standarden) så förordas Event om den underliggande datamängden har många olika datafält, exempelvis strukturerade data om biljettpris, uppträdande person, vilken </w:t>
      </w:r>
      <w:proofErr w:type="gramStart"/>
      <w:r>
        <w:t>tid dörrarna</w:t>
      </w:r>
      <w:proofErr w:type="gramEnd"/>
      <w:r>
        <w:t xml:space="preserve"> öppnas osv. Att strukturerat överföra den information</w:t>
      </w:r>
      <w:r w:rsidR="00347151">
        <w:t>en</w:t>
      </w:r>
      <w:r>
        <w:t xml:space="preserve"> är särskilt viktigt vid listningar där filtrerings/sök-möjligheter önskas. Event är möjligt att återge på flera sätt, även om JSON-LD är det som förordas. Det är också möjligt att bädda in i webbsidor genom exempelvis ett </w:t>
      </w:r>
      <w:proofErr w:type="spellStart"/>
      <w:r>
        <w:t>Microdata</w:t>
      </w:r>
      <w:proofErr w:type="spellEnd"/>
      <w:r>
        <w:t>-format (se länkad specifikation</w:t>
      </w:r>
      <w:r w:rsidR="00F56700">
        <w:t xml:space="preserve"> ovan</w:t>
      </w:r>
      <w:r>
        <w:t>).</w:t>
      </w:r>
    </w:p>
    <w:p w14:paraId="08667620" w14:textId="77777777" w:rsidR="00C34E31" w:rsidRDefault="00C34E31" w:rsidP="00C34E31"/>
    <w:p w14:paraId="7274222C" w14:textId="31CEBEE1" w:rsidR="00952BB6" w:rsidRPr="008F676A" w:rsidRDefault="00C34E31" w:rsidP="007D04FE">
      <w:r>
        <w:t>Sam</w:t>
      </w:r>
      <w:r w:rsidR="008C4BDB">
        <w:t>tidig</w:t>
      </w:r>
      <w:r>
        <w:t xml:space="preserve">t är formatet </w:t>
      </w:r>
      <w:proofErr w:type="spellStart"/>
      <w:r>
        <w:t>iCalendar</w:t>
      </w:r>
      <w:proofErr w:type="spellEnd"/>
      <w:r>
        <w:t xml:space="preserve"> ofta inbyggt i många kalenderapplikationer, varför det är förordat för data som riktar sig till slutanvändare då de utan omvandling kan tillgodogöra sig en </w:t>
      </w:r>
      <w:proofErr w:type="spellStart"/>
      <w:r>
        <w:t>iCalendar</w:t>
      </w:r>
      <w:proofErr w:type="spellEnd"/>
      <w:r>
        <w:t xml:space="preserve">-fil i sin applikation. </w:t>
      </w:r>
      <w:proofErr w:type="spellStart"/>
      <w:r>
        <w:t>iCalendar</w:t>
      </w:r>
      <w:proofErr w:type="spellEnd"/>
      <w:r>
        <w:t>-data kan publiceras som JSON (</w:t>
      </w:r>
      <w:proofErr w:type="spellStart"/>
      <w:r>
        <w:t>jCal</w:t>
      </w:r>
      <w:proofErr w:type="spellEnd"/>
      <w:r>
        <w:t>), men grundformatet förordas än</w:t>
      </w:r>
      <w:r w:rsidR="004614EA">
        <w:t>då</w:t>
      </w:r>
      <w:r>
        <w:t xml:space="preserve">, då det är det som är inbyggt i flest applikationer. Om </w:t>
      </w:r>
      <w:proofErr w:type="spellStart"/>
      <w:r>
        <w:t>jCal</w:t>
      </w:r>
      <w:proofErr w:type="spellEnd"/>
      <w:r>
        <w:t xml:space="preserve"> används bör det göras som alternativ till </w:t>
      </w:r>
      <w:proofErr w:type="spellStart"/>
      <w:r>
        <w:t>iCalendar</w:t>
      </w:r>
      <w:proofErr w:type="spellEnd"/>
      <w:r>
        <w:t>.</w:t>
      </w:r>
    </w:p>
    <w:p w14:paraId="10228CD8" w14:textId="77777777" w:rsidR="001A4E6E" w:rsidRPr="00DF71E7" w:rsidRDefault="001A4E6E" w:rsidP="0061747D"/>
    <w:p w14:paraId="061AC4D8" w14:textId="62BBEDD1" w:rsidR="00401A5D" w:rsidRDefault="0061747D" w:rsidP="000E3CF2">
      <w:pPr>
        <w:pStyle w:val="Rubrik2"/>
      </w:pPr>
      <w:r w:rsidRPr="00981BFA">
        <w:t>Rekommendation</w:t>
      </w:r>
      <w:r w:rsidR="00322BEA" w:rsidRPr="00322BEA">
        <w:t xml:space="preserve"> </w:t>
      </w:r>
    </w:p>
    <w:p w14:paraId="0196B764" w14:textId="5220BD32" w:rsidR="000E3CF2" w:rsidRDefault="000E3CF2" w:rsidP="000E3CF2">
      <w:r>
        <w:t>Evenemang som öppna data bör inte dubbelpubliceras, det vill säga om informationen publiceras på en webbsida, bör denna kompletteras för att tillgängliggöra informationen på ett strukturerat sätt och gärna med API-anropsmöjligheter.</w:t>
      </w:r>
    </w:p>
    <w:p w14:paraId="4D071409" w14:textId="77777777" w:rsidR="000E3CF2" w:rsidRDefault="000E3CF2" w:rsidP="000E3CF2"/>
    <w:p w14:paraId="0E061BE6" w14:textId="77777777" w:rsidR="000E3CF2" w:rsidRDefault="000E3CF2" w:rsidP="000E3CF2">
      <w:r>
        <w:t xml:space="preserve">Rent konkret innebär denna rekommendation att schema.org Event-syntaxen används för att skapa lämpliga strukturer i den HTML-kod som listar evenemang, och att metadataspecifikationen beskriver hur </w:t>
      </w:r>
      <w:proofErr w:type="spellStart"/>
      <w:r>
        <w:t>API:et</w:t>
      </w:r>
      <w:proofErr w:type="spellEnd"/>
      <w:r>
        <w:t xml:space="preserve"> fungerar (se separat dokument).</w:t>
      </w:r>
    </w:p>
    <w:p w14:paraId="1B68EC3F" w14:textId="20A9373E" w:rsidR="000E3CF2" w:rsidRDefault="000E3CF2" w:rsidP="000E3CF2">
      <w:r>
        <w:t xml:space="preserve">Strukturen kan skapas genom </w:t>
      </w:r>
      <w:proofErr w:type="spellStart"/>
      <w:r>
        <w:t>Microdata</w:t>
      </w:r>
      <w:proofErr w:type="spellEnd"/>
      <w:r>
        <w:t>, vilket innebär att attribut som följer Event-specifikationen läggs till i HTML-koden, alternativt bäddas JSON-LD in i HTML-koden.</w:t>
      </w:r>
    </w:p>
    <w:p w14:paraId="16B9013E" w14:textId="77777777" w:rsidR="000E3CF2" w:rsidRDefault="000E3CF2" w:rsidP="000E3CF2"/>
    <w:p w14:paraId="233BF9E1" w14:textId="6193E9FD" w:rsidR="000E3CF2" w:rsidRDefault="000E3CF2" w:rsidP="000E3CF2">
      <w:r>
        <w:t>Om möjlighet saknas att påverka hur data publiceras på webbsidan, men tillgång till bakomliggande databas kan säkerställas, kan hela datamängden (som sekundär lösning) publiceras separat via en öppna data-portal. Den bör då följa schema.org Event, JSON-LD.</w:t>
      </w:r>
    </w:p>
    <w:p w14:paraId="02846E99" w14:textId="2D939556" w:rsidR="00531A8B" w:rsidRDefault="00531A8B" w:rsidP="000E3CF2"/>
    <w:p w14:paraId="2C19CE2C" w14:textId="77777777" w:rsidR="00531A8B" w:rsidRDefault="00531A8B" w:rsidP="008C4DB5">
      <w:pPr>
        <w:pStyle w:val="Rubrik3"/>
      </w:pPr>
      <w:r>
        <w:t>Ytterligare stöd för slutanvändare</w:t>
      </w:r>
    </w:p>
    <w:p w14:paraId="13A94F93" w14:textId="5C60D98D" w:rsidR="00531A8B" w:rsidRDefault="00531A8B" w:rsidP="00531A8B">
      <w:r>
        <w:t xml:space="preserve">Som en förlängning på rekommendationen, förordas en möjlighet för slutanvändare att ladda ned enskild evenemangsinformation som en </w:t>
      </w:r>
      <w:proofErr w:type="spellStart"/>
      <w:r>
        <w:t>iCalendar</w:t>
      </w:r>
      <w:proofErr w:type="spellEnd"/>
      <w:r>
        <w:t>-fil, vilken länkas till på samma webbsida som evenemangsdata publiceras.</w:t>
      </w:r>
    </w:p>
    <w:p w14:paraId="615E8721" w14:textId="77777777" w:rsidR="00531A8B" w:rsidRDefault="00531A8B" w:rsidP="00497096">
      <w:pPr>
        <w:keepNext/>
      </w:pPr>
      <w:r w:rsidRPr="004A3176">
        <w:rPr>
          <w:noProof/>
        </w:rPr>
        <w:lastRenderedPageBreak/>
        <w:drawing>
          <wp:inline distT="0" distB="0" distL="0" distR="0" wp14:anchorId="0AA854B1" wp14:editId="76C5BD54">
            <wp:extent cx="5760720" cy="3971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71290"/>
                    </a:xfrm>
                    <a:prstGeom prst="rect">
                      <a:avLst/>
                    </a:prstGeom>
                  </pic:spPr>
                </pic:pic>
              </a:graphicData>
            </a:graphic>
          </wp:inline>
        </w:drawing>
      </w:r>
    </w:p>
    <w:p w14:paraId="1AC4414E" w14:textId="77777777" w:rsidR="00497096" w:rsidRDefault="00497096" w:rsidP="00497096">
      <w:pPr>
        <w:pStyle w:val="Beskrivning"/>
      </w:pPr>
    </w:p>
    <w:p w14:paraId="0272D6D5" w14:textId="64EEBBAA" w:rsidR="00531A8B" w:rsidRPr="00236EA6" w:rsidRDefault="00531A8B" w:rsidP="00497096">
      <w:pPr>
        <w:pStyle w:val="Beskrivning"/>
        <w:rPr>
          <w:i w:val="0"/>
          <w:iCs w:val="0"/>
          <w:noProof/>
          <w:color w:val="auto"/>
          <w:sz w:val="24"/>
          <w:szCs w:val="24"/>
        </w:rPr>
      </w:pPr>
      <w:r w:rsidRPr="00236EA6">
        <w:rPr>
          <w:i w:val="0"/>
          <w:iCs w:val="0"/>
          <w:color w:val="auto"/>
          <w:sz w:val="24"/>
          <w:szCs w:val="24"/>
        </w:rPr>
        <w:t xml:space="preserve">Bild </w:t>
      </w:r>
      <w:r w:rsidR="00C16201" w:rsidRPr="00236EA6">
        <w:rPr>
          <w:i w:val="0"/>
          <w:iCs w:val="0"/>
          <w:color w:val="auto"/>
          <w:sz w:val="24"/>
          <w:szCs w:val="24"/>
        </w:rPr>
        <w:fldChar w:fldCharType="begin"/>
      </w:r>
      <w:r w:rsidR="00C16201" w:rsidRPr="00236EA6">
        <w:rPr>
          <w:i w:val="0"/>
          <w:iCs w:val="0"/>
          <w:color w:val="auto"/>
          <w:sz w:val="24"/>
          <w:szCs w:val="24"/>
        </w:rPr>
        <w:instrText xml:space="preserve"> SEQ Bild \* ARABIC </w:instrText>
      </w:r>
      <w:r w:rsidR="00C16201" w:rsidRPr="00236EA6">
        <w:rPr>
          <w:i w:val="0"/>
          <w:iCs w:val="0"/>
          <w:color w:val="auto"/>
          <w:sz w:val="24"/>
          <w:szCs w:val="24"/>
        </w:rPr>
        <w:fldChar w:fldCharType="separate"/>
      </w:r>
      <w:r w:rsidRPr="00236EA6">
        <w:rPr>
          <w:i w:val="0"/>
          <w:iCs w:val="0"/>
          <w:noProof/>
          <w:color w:val="auto"/>
          <w:sz w:val="24"/>
          <w:szCs w:val="24"/>
        </w:rPr>
        <w:t>1</w:t>
      </w:r>
      <w:r w:rsidR="00C16201" w:rsidRPr="00236EA6">
        <w:rPr>
          <w:i w:val="0"/>
          <w:iCs w:val="0"/>
          <w:noProof/>
          <w:color w:val="auto"/>
          <w:sz w:val="24"/>
          <w:szCs w:val="24"/>
        </w:rPr>
        <w:fldChar w:fldCharType="end"/>
      </w:r>
      <w:r w:rsidRPr="00236EA6">
        <w:rPr>
          <w:i w:val="0"/>
          <w:iCs w:val="0"/>
          <w:color w:val="auto"/>
          <w:sz w:val="24"/>
          <w:szCs w:val="24"/>
        </w:rPr>
        <w:t xml:space="preserve"> </w:t>
      </w:r>
      <w:r w:rsidR="00236EA6" w:rsidRPr="00236EA6">
        <w:rPr>
          <w:i w:val="0"/>
          <w:iCs w:val="0"/>
          <w:color w:val="auto"/>
          <w:sz w:val="24"/>
          <w:szCs w:val="24"/>
        </w:rPr>
        <w:t xml:space="preserve">Bildtolkning för synskadade: </w:t>
      </w:r>
      <w:r w:rsidRPr="00236EA6">
        <w:rPr>
          <w:i w:val="0"/>
          <w:iCs w:val="0"/>
          <w:color w:val="auto"/>
          <w:sz w:val="24"/>
          <w:szCs w:val="24"/>
        </w:rPr>
        <w:t>Exempel på knapp (under bild, bredvid ”Dela detta”) för att ladda ned enskilt event för slutanvändare</w:t>
      </w:r>
      <w:r w:rsidRPr="00236EA6">
        <w:rPr>
          <w:i w:val="0"/>
          <w:iCs w:val="0"/>
          <w:noProof/>
          <w:color w:val="auto"/>
          <w:sz w:val="24"/>
          <w:szCs w:val="24"/>
        </w:rPr>
        <w:t>. Bilden är ett montage. Källa: visitstockholm.com</w:t>
      </w:r>
    </w:p>
    <w:p w14:paraId="4122039E" w14:textId="77777777" w:rsidR="008C4DB5" w:rsidRPr="008C4DB5" w:rsidRDefault="008C4DB5" w:rsidP="008C4DB5"/>
    <w:p w14:paraId="65BD3099" w14:textId="5DF3B5F7" w:rsidR="00742E77" w:rsidRDefault="00742E77" w:rsidP="008C4DB5">
      <w:pPr>
        <w:pStyle w:val="Rubrik2"/>
      </w:pPr>
      <w:r>
        <w:t>Exempel</w:t>
      </w:r>
    </w:p>
    <w:p w14:paraId="6998BF63" w14:textId="77777777" w:rsidR="008C4DB5" w:rsidRPr="008C4DB5" w:rsidRDefault="008C4DB5" w:rsidP="008C4DB5"/>
    <w:p w14:paraId="25FE5997" w14:textId="77777777" w:rsidR="00742E77" w:rsidRDefault="00742E77" w:rsidP="008C4DB5">
      <w:pPr>
        <w:pStyle w:val="Rubrik3"/>
      </w:pPr>
      <w:r>
        <w:t>Exempel på Event som JSON-LD</w:t>
      </w:r>
    </w:p>
    <w:p w14:paraId="29BFC0EF" w14:textId="77777777" w:rsidR="00742E77" w:rsidRPr="004E32BE" w:rsidRDefault="00742E77" w:rsidP="008C4DB5">
      <w:r w:rsidRPr="004E32BE">
        <w:t xml:space="preserve">Koden kan läggas i </w:t>
      </w:r>
      <w:r w:rsidRPr="008C4DB5">
        <w:rPr>
          <w:rFonts w:ascii="Consolas" w:hAnsi="Consolas"/>
          <w:sz w:val="16"/>
          <w:szCs w:val="16"/>
        </w:rPr>
        <w:t xml:space="preserve">&lt;script </w:t>
      </w:r>
      <w:proofErr w:type="spellStart"/>
      <w:r w:rsidRPr="008C4DB5">
        <w:rPr>
          <w:rFonts w:ascii="Consolas" w:hAnsi="Consolas"/>
          <w:sz w:val="16"/>
          <w:szCs w:val="16"/>
        </w:rPr>
        <w:t>type</w:t>
      </w:r>
      <w:proofErr w:type="spellEnd"/>
      <w:r w:rsidRPr="008C4DB5">
        <w:rPr>
          <w:rFonts w:ascii="Consolas" w:hAnsi="Consolas"/>
          <w:sz w:val="16"/>
          <w:szCs w:val="16"/>
        </w:rPr>
        <w:t>="</w:t>
      </w:r>
      <w:proofErr w:type="spellStart"/>
      <w:r w:rsidRPr="008C4DB5">
        <w:rPr>
          <w:rFonts w:ascii="Consolas" w:hAnsi="Consolas"/>
          <w:sz w:val="16"/>
          <w:szCs w:val="16"/>
        </w:rPr>
        <w:t>application</w:t>
      </w:r>
      <w:proofErr w:type="spellEnd"/>
      <w:r w:rsidRPr="008C4DB5">
        <w:rPr>
          <w:rFonts w:ascii="Consolas" w:hAnsi="Consolas"/>
          <w:sz w:val="16"/>
          <w:szCs w:val="16"/>
        </w:rPr>
        <w:t>/</w:t>
      </w:r>
      <w:proofErr w:type="spellStart"/>
      <w:r w:rsidRPr="008C4DB5">
        <w:rPr>
          <w:rFonts w:ascii="Consolas" w:hAnsi="Consolas"/>
          <w:sz w:val="16"/>
          <w:szCs w:val="16"/>
        </w:rPr>
        <w:t>ld+json</w:t>
      </w:r>
      <w:proofErr w:type="spellEnd"/>
      <w:r w:rsidRPr="008C4DB5">
        <w:rPr>
          <w:rFonts w:ascii="Consolas" w:hAnsi="Consolas"/>
          <w:sz w:val="16"/>
          <w:szCs w:val="16"/>
        </w:rPr>
        <w:t>"&gt;&lt;/script&gt;</w:t>
      </w:r>
      <w:r w:rsidRPr="008C4DB5">
        <w:rPr>
          <w:sz w:val="22"/>
          <w:szCs w:val="22"/>
        </w:rPr>
        <w:t xml:space="preserve"> taggar i </w:t>
      </w:r>
      <w:r>
        <w:t>HTML.</w:t>
      </w:r>
    </w:p>
    <w:p w14:paraId="3C596AD0" w14:textId="77777777" w:rsidR="00742E77" w:rsidRPr="00300BF4" w:rsidRDefault="00742E77" w:rsidP="00742E77">
      <w:pPr>
        <w:pStyle w:val="Code"/>
      </w:pPr>
      <w:r w:rsidRPr="00300BF4">
        <w:t>{</w:t>
      </w:r>
    </w:p>
    <w:p w14:paraId="4D638D2C" w14:textId="77777777" w:rsidR="00742E77" w:rsidRPr="00300BF4" w:rsidRDefault="00742E77" w:rsidP="00742E77">
      <w:pPr>
        <w:pStyle w:val="Code"/>
      </w:pPr>
      <w:r w:rsidRPr="00300BF4">
        <w:t>  </w:t>
      </w:r>
      <w:r w:rsidRPr="00300BF4">
        <w:rPr>
          <w:color w:val="0451A5"/>
        </w:rPr>
        <w:t>"@</w:t>
      </w:r>
      <w:proofErr w:type="spellStart"/>
      <w:r w:rsidRPr="00300BF4">
        <w:rPr>
          <w:color w:val="0451A5"/>
        </w:rPr>
        <w:t>context</w:t>
      </w:r>
      <w:proofErr w:type="spellEnd"/>
      <w:r w:rsidRPr="00300BF4">
        <w:rPr>
          <w:color w:val="0451A5"/>
        </w:rPr>
        <w:t>"</w:t>
      </w:r>
      <w:r w:rsidRPr="00300BF4">
        <w:t>: </w:t>
      </w:r>
      <w:r w:rsidRPr="00300BF4">
        <w:rPr>
          <w:color w:val="A31515"/>
        </w:rPr>
        <w:t>"http://schema.org"</w:t>
      </w:r>
      <w:r w:rsidRPr="00300BF4">
        <w:t>,</w:t>
      </w:r>
    </w:p>
    <w:p w14:paraId="7F2BA221" w14:textId="77777777" w:rsidR="00742E77" w:rsidRPr="00300BF4" w:rsidRDefault="00742E77" w:rsidP="00742E77">
      <w:pPr>
        <w:pStyle w:val="Code"/>
      </w:pPr>
      <w:r w:rsidRPr="00300BF4">
        <w:t>  </w:t>
      </w:r>
      <w:r w:rsidRPr="00300BF4">
        <w:rPr>
          <w:color w:val="0451A5"/>
        </w:rPr>
        <w:t>"@</w:t>
      </w:r>
      <w:proofErr w:type="spellStart"/>
      <w:r w:rsidRPr="00300BF4">
        <w:rPr>
          <w:color w:val="0451A5"/>
        </w:rPr>
        <w:t>type</w:t>
      </w:r>
      <w:proofErr w:type="spellEnd"/>
      <w:r w:rsidRPr="00300BF4">
        <w:rPr>
          <w:color w:val="0451A5"/>
        </w:rPr>
        <w:t>"</w:t>
      </w:r>
      <w:r w:rsidRPr="00300BF4">
        <w:t>: </w:t>
      </w:r>
      <w:r w:rsidRPr="00300BF4">
        <w:rPr>
          <w:color w:val="A31515"/>
        </w:rPr>
        <w:t>"Event"</w:t>
      </w:r>
      <w:r w:rsidRPr="00300BF4">
        <w:t>,</w:t>
      </w:r>
    </w:p>
    <w:p w14:paraId="47F7C153" w14:textId="77777777" w:rsidR="00742E77" w:rsidRPr="00300BF4" w:rsidRDefault="00742E77" w:rsidP="00742E77">
      <w:pPr>
        <w:pStyle w:val="Code"/>
      </w:pPr>
      <w:r w:rsidRPr="00300BF4">
        <w:t>  </w:t>
      </w:r>
      <w:r w:rsidRPr="00300BF4">
        <w:rPr>
          <w:color w:val="0451A5"/>
        </w:rPr>
        <w:t>"</w:t>
      </w:r>
      <w:proofErr w:type="spellStart"/>
      <w:r w:rsidRPr="00300BF4">
        <w:rPr>
          <w:color w:val="0451A5"/>
        </w:rPr>
        <w:t>location</w:t>
      </w:r>
      <w:proofErr w:type="spellEnd"/>
      <w:r w:rsidRPr="00300BF4">
        <w:rPr>
          <w:color w:val="0451A5"/>
        </w:rPr>
        <w:t>"</w:t>
      </w:r>
      <w:r w:rsidRPr="00300BF4">
        <w:t>: {</w:t>
      </w:r>
    </w:p>
    <w:p w14:paraId="06C07861" w14:textId="77777777" w:rsidR="00742E77" w:rsidRPr="00300BF4" w:rsidRDefault="00742E77" w:rsidP="00742E77">
      <w:pPr>
        <w:pStyle w:val="Code"/>
      </w:pPr>
      <w:r w:rsidRPr="00300BF4">
        <w:t>    </w:t>
      </w:r>
      <w:r w:rsidRPr="00300BF4">
        <w:rPr>
          <w:color w:val="0451A5"/>
        </w:rPr>
        <w:t>"@</w:t>
      </w:r>
      <w:proofErr w:type="spellStart"/>
      <w:r w:rsidRPr="00300BF4">
        <w:rPr>
          <w:color w:val="0451A5"/>
        </w:rPr>
        <w:t>type</w:t>
      </w:r>
      <w:proofErr w:type="spellEnd"/>
      <w:r w:rsidRPr="00300BF4">
        <w:rPr>
          <w:color w:val="0451A5"/>
        </w:rPr>
        <w:t>"</w:t>
      </w:r>
      <w:r w:rsidRPr="00300BF4">
        <w:t>: </w:t>
      </w:r>
      <w:r w:rsidRPr="00300BF4">
        <w:rPr>
          <w:color w:val="A31515"/>
        </w:rPr>
        <w:t>"Place"</w:t>
      </w:r>
      <w:r w:rsidRPr="00300BF4">
        <w:t>,</w:t>
      </w:r>
    </w:p>
    <w:p w14:paraId="20D6D1F2" w14:textId="77777777" w:rsidR="00742E77" w:rsidRPr="00300BF4" w:rsidRDefault="00742E77" w:rsidP="00742E77">
      <w:pPr>
        <w:pStyle w:val="Code"/>
      </w:pPr>
      <w:r w:rsidRPr="00300BF4">
        <w:t>    </w:t>
      </w:r>
      <w:r w:rsidRPr="00300BF4">
        <w:rPr>
          <w:color w:val="0451A5"/>
        </w:rPr>
        <w:t>"geo"</w:t>
      </w:r>
      <w:r w:rsidRPr="00300BF4">
        <w:t>: {</w:t>
      </w:r>
    </w:p>
    <w:p w14:paraId="6C40E6EF" w14:textId="77777777" w:rsidR="00742E77" w:rsidRPr="00300BF4" w:rsidRDefault="00742E77" w:rsidP="00742E77">
      <w:pPr>
        <w:pStyle w:val="Code"/>
      </w:pPr>
      <w:r w:rsidRPr="00300BF4">
        <w:t>        </w:t>
      </w:r>
      <w:r w:rsidRPr="00300BF4">
        <w:rPr>
          <w:color w:val="0451A5"/>
        </w:rPr>
        <w:t>"@</w:t>
      </w:r>
      <w:proofErr w:type="spellStart"/>
      <w:r w:rsidRPr="00300BF4">
        <w:rPr>
          <w:color w:val="0451A5"/>
        </w:rPr>
        <w:t>type</w:t>
      </w:r>
      <w:proofErr w:type="spellEnd"/>
      <w:r w:rsidRPr="00300BF4">
        <w:rPr>
          <w:color w:val="0451A5"/>
        </w:rPr>
        <w:t>"</w:t>
      </w:r>
      <w:r w:rsidRPr="00300BF4">
        <w:t>: </w:t>
      </w:r>
      <w:r w:rsidRPr="00300BF4">
        <w:rPr>
          <w:color w:val="A31515"/>
        </w:rPr>
        <w:t>"</w:t>
      </w:r>
      <w:proofErr w:type="spellStart"/>
      <w:r w:rsidRPr="00300BF4">
        <w:rPr>
          <w:color w:val="A31515"/>
        </w:rPr>
        <w:t>GeoCoordinates</w:t>
      </w:r>
      <w:proofErr w:type="spellEnd"/>
      <w:r w:rsidRPr="00300BF4">
        <w:rPr>
          <w:color w:val="A31515"/>
        </w:rPr>
        <w:t>"</w:t>
      </w:r>
      <w:r w:rsidRPr="00300BF4">
        <w:t>,</w:t>
      </w:r>
    </w:p>
    <w:p w14:paraId="10E85D9B" w14:textId="77777777" w:rsidR="00742E77" w:rsidRPr="00300BF4" w:rsidRDefault="00742E77" w:rsidP="00742E77">
      <w:pPr>
        <w:pStyle w:val="Code"/>
      </w:pPr>
      <w:r w:rsidRPr="00300BF4">
        <w:t>        </w:t>
      </w:r>
      <w:r w:rsidRPr="00300BF4">
        <w:rPr>
          <w:color w:val="0451A5"/>
        </w:rPr>
        <w:t>"</w:t>
      </w:r>
      <w:proofErr w:type="spellStart"/>
      <w:r w:rsidRPr="00300BF4">
        <w:rPr>
          <w:color w:val="0451A5"/>
        </w:rPr>
        <w:t>latitude</w:t>
      </w:r>
      <w:proofErr w:type="spellEnd"/>
      <w:r w:rsidRPr="00300BF4">
        <w:rPr>
          <w:color w:val="0451A5"/>
        </w:rPr>
        <w:t>"</w:t>
      </w:r>
      <w:r w:rsidRPr="00300BF4">
        <w:t>: </w:t>
      </w:r>
      <w:r w:rsidRPr="00300BF4">
        <w:rPr>
          <w:color w:val="A31515"/>
        </w:rPr>
        <w:t>"</w:t>
      </w:r>
      <w:proofErr w:type="gramStart"/>
      <w:r w:rsidRPr="00300BF4">
        <w:rPr>
          <w:color w:val="A31515"/>
        </w:rPr>
        <w:t>59.326284</w:t>
      </w:r>
      <w:proofErr w:type="gramEnd"/>
      <w:r w:rsidRPr="00300BF4">
        <w:rPr>
          <w:color w:val="A31515"/>
        </w:rPr>
        <w:t>"</w:t>
      </w:r>
      <w:r w:rsidRPr="00300BF4">
        <w:t>,</w:t>
      </w:r>
    </w:p>
    <w:p w14:paraId="3D5BC3AC" w14:textId="77777777" w:rsidR="00742E77" w:rsidRPr="00300BF4" w:rsidRDefault="00742E77" w:rsidP="00742E77">
      <w:pPr>
        <w:pStyle w:val="Code"/>
      </w:pPr>
      <w:r w:rsidRPr="00300BF4">
        <w:t>        </w:t>
      </w:r>
      <w:r w:rsidRPr="00300BF4">
        <w:rPr>
          <w:color w:val="0451A5"/>
        </w:rPr>
        <w:t>"</w:t>
      </w:r>
      <w:proofErr w:type="spellStart"/>
      <w:r w:rsidRPr="00300BF4">
        <w:rPr>
          <w:color w:val="0451A5"/>
        </w:rPr>
        <w:t>longitude</w:t>
      </w:r>
      <w:proofErr w:type="spellEnd"/>
      <w:r w:rsidRPr="00300BF4">
        <w:rPr>
          <w:color w:val="0451A5"/>
        </w:rPr>
        <w:t>"</w:t>
      </w:r>
      <w:r w:rsidRPr="00300BF4">
        <w:t>: </w:t>
      </w:r>
      <w:r w:rsidRPr="00300BF4">
        <w:rPr>
          <w:color w:val="A31515"/>
        </w:rPr>
        <w:t>"</w:t>
      </w:r>
      <w:proofErr w:type="gramStart"/>
      <w:r w:rsidRPr="00300BF4">
        <w:rPr>
          <w:color w:val="A31515"/>
        </w:rPr>
        <w:t>18.1132151</w:t>
      </w:r>
      <w:proofErr w:type="gramEnd"/>
      <w:r w:rsidRPr="00300BF4">
        <w:rPr>
          <w:color w:val="A31515"/>
        </w:rPr>
        <w:t>"</w:t>
      </w:r>
    </w:p>
    <w:p w14:paraId="046E7874" w14:textId="77777777" w:rsidR="00742E77" w:rsidRPr="00300BF4" w:rsidRDefault="00742E77" w:rsidP="00742E77">
      <w:pPr>
        <w:pStyle w:val="Code"/>
      </w:pPr>
      <w:r w:rsidRPr="00300BF4">
        <w:t>    },</w:t>
      </w:r>
    </w:p>
    <w:p w14:paraId="1D0F9AE3" w14:textId="77777777" w:rsidR="00742E77" w:rsidRPr="00300BF4" w:rsidRDefault="00742E77" w:rsidP="00742E77">
      <w:pPr>
        <w:pStyle w:val="Code"/>
      </w:pPr>
      <w:r w:rsidRPr="00300BF4">
        <w:t>    </w:t>
      </w:r>
      <w:r w:rsidRPr="00300BF4">
        <w:rPr>
          <w:color w:val="0451A5"/>
        </w:rPr>
        <w:t>"</w:t>
      </w:r>
      <w:proofErr w:type="spellStart"/>
      <w:r w:rsidRPr="00300BF4">
        <w:rPr>
          <w:color w:val="0451A5"/>
        </w:rPr>
        <w:t>name</w:t>
      </w:r>
      <w:proofErr w:type="spellEnd"/>
      <w:r w:rsidRPr="00300BF4">
        <w:rPr>
          <w:color w:val="0451A5"/>
        </w:rPr>
        <w:t>"</w:t>
      </w:r>
      <w:r w:rsidRPr="00300BF4">
        <w:t>: </w:t>
      </w:r>
      <w:r w:rsidRPr="00300BF4">
        <w:rPr>
          <w:color w:val="A31515"/>
        </w:rPr>
        <w:t>"Djurgården, Stockholm"</w:t>
      </w:r>
      <w:r w:rsidRPr="00300BF4">
        <w:t>,</w:t>
      </w:r>
    </w:p>
    <w:p w14:paraId="7AB5B866" w14:textId="77777777" w:rsidR="00742E77" w:rsidRPr="00300BF4" w:rsidRDefault="00742E77" w:rsidP="00742E77">
      <w:pPr>
        <w:pStyle w:val="Code"/>
      </w:pPr>
      <w:r w:rsidRPr="00300BF4">
        <w:t>    </w:t>
      </w:r>
      <w:r w:rsidRPr="00300BF4">
        <w:rPr>
          <w:color w:val="0451A5"/>
        </w:rPr>
        <w:t>"</w:t>
      </w:r>
      <w:proofErr w:type="spellStart"/>
      <w:r w:rsidRPr="00300BF4">
        <w:rPr>
          <w:color w:val="0451A5"/>
        </w:rPr>
        <w:t>url</w:t>
      </w:r>
      <w:proofErr w:type="spellEnd"/>
      <w:r w:rsidRPr="00300BF4">
        <w:rPr>
          <w:color w:val="0451A5"/>
        </w:rPr>
        <w:t>"</w:t>
      </w:r>
      <w:r w:rsidRPr="00300BF4">
        <w:t>: </w:t>
      </w:r>
      <w:r w:rsidRPr="00300BF4">
        <w:rPr>
          <w:color w:val="A31515"/>
        </w:rPr>
        <w:t>"http://www.kungligaslotten.se/"</w:t>
      </w:r>
    </w:p>
    <w:p w14:paraId="28701B44" w14:textId="77777777" w:rsidR="00742E77" w:rsidRPr="00300BF4" w:rsidRDefault="00742E77" w:rsidP="00742E77">
      <w:pPr>
        <w:pStyle w:val="Code"/>
      </w:pPr>
      <w:r w:rsidRPr="00300BF4">
        <w:t>  },</w:t>
      </w:r>
    </w:p>
    <w:p w14:paraId="6FD2BD11" w14:textId="77777777" w:rsidR="00742E77" w:rsidRPr="00300BF4" w:rsidRDefault="00742E77" w:rsidP="00742E77">
      <w:pPr>
        <w:pStyle w:val="Code"/>
      </w:pPr>
      <w:r w:rsidRPr="00300BF4">
        <w:t>  </w:t>
      </w:r>
      <w:r w:rsidRPr="00300BF4">
        <w:rPr>
          <w:color w:val="0451A5"/>
        </w:rPr>
        <w:t>"name"</w:t>
      </w:r>
      <w:r w:rsidRPr="00300BF4">
        <w:t>: </w:t>
      </w:r>
      <w:r w:rsidRPr="00300BF4">
        <w:rPr>
          <w:color w:val="A31515"/>
        </w:rPr>
        <w:t>"Upplev Djurgården och Drottningholm med app och audioguide"</w:t>
      </w:r>
      <w:r w:rsidRPr="00300BF4">
        <w:t>,</w:t>
      </w:r>
    </w:p>
    <w:p w14:paraId="02AC2C51" w14:textId="77777777" w:rsidR="00742E77" w:rsidRPr="00300BF4" w:rsidRDefault="00742E77" w:rsidP="00742E77">
      <w:pPr>
        <w:pStyle w:val="Code"/>
      </w:pPr>
      <w:r w:rsidRPr="00300BF4">
        <w:t>  </w:t>
      </w:r>
      <w:r w:rsidRPr="00300BF4">
        <w:rPr>
          <w:color w:val="0451A5"/>
        </w:rPr>
        <w:t>"</w:t>
      </w:r>
      <w:proofErr w:type="spellStart"/>
      <w:r w:rsidRPr="00300BF4">
        <w:rPr>
          <w:color w:val="0451A5"/>
        </w:rPr>
        <w:t>startDate</w:t>
      </w:r>
      <w:proofErr w:type="spellEnd"/>
      <w:r w:rsidRPr="00300BF4">
        <w:rPr>
          <w:color w:val="0451A5"/>
        </w:rPr>
        <w:t>"</w:t>
      </w:r>
      <w:r w:rsidRPr="00300BF4">
        <w:t>: </w:t>
      </w:r>
      <w:r w:rsidRPr="00300BF4">
        <w:rPr>
          <w:color w:val="A31515"/>
        </w:rPr>
        <w:t>"2020-09-07"</w:t>
      </w:r>
      <w:r w:rsidRPr="00300BF4">
        <w:t>,</w:t>
      </w:r>
    </w:p>
    <w:p w14:paraId="222CCBB6" w14:textId="77777777" w:rsidR="00742E77" w:rsidRPr="00300BF4" w:rsidRDefault="00742E77" w:rsidP="00742E77">
      <w:pPr>
        <w:pStyle w:val="Code"/>
      </w:pPr>
      <w:r w:rsidRPr="00300BF4">
        <w:t>  </w:t>
      </w:r>
      <w:r w:rsidRPr="00300BF4">
        <w:rPr>
          <w:color w:val="0451A5"/>
        </w:rPr>
        <w:t>"</w:t>
      </w:r>
      <w:proofErr w:type="spellStart"/>
      <w:r w:rsidRPr="00300BF4">
        <w:rPr>
          <w:color w:val="0451A5"/>
        </w:rPr>
        <w:t>endDate</w:t>
      </w:r>
      <w:proofErr w:type="spellEnd"/>
      <w:r w:rsidRPr="00300BF4">
        <w:rPr>
          <w:color w:val="0451A5"/>
        </w:rPr>
        <w:t>"</w:t>
      </w:r>
      <w:r w:rsidRPr="00300BF4">
        <w:t>: </w:t>
      </w:r>
      <w:r w:rsidRPr="00300BF4">
        <w:rPr>
          <w:color w:val="A31515"/>
        </w:rPr>
        <w:t>"2020-12-31"</w:t>
      </w:r>
      <w:r w:rsidRPr="00300BF4">
        <w:t>,</w:t>
      </w:r>
    </w:p>
    <w:p w14:paraId="2B8FC602" w14:textId="77777777" w:rsidR="00742E77" w:rsidRPr="00300BF4" w:rsidRDefault="00742E77" w:rsidP="00742E77">
      <w:pPr>
        <w:pStyle w:val="Code"/>
      </w:pPr>
      <w:r w:rsidRPr="00300BF4">
        <w:t>  </w:t>
      </w:r>
      <w:r w:rsidRPr="00300BF4">
        <w:rPr>
          <w:color w:val="0451A5"/>
        </w:rPr>
        <w:t>"description"</w:t>
      </w:r>
      <w:r w:rsidRPr="00300BF4">
        <w:t>: </w:t>
      </w:r>
      <w:r w:rsidRPr="00300BF4">
        <w:rPr>
          <w:color w:val="A31515"/>
        </w:rPr>
        <w:t>"Upplev historien och sevärdheterna på södra Djurgården och Drottningholm med app och audioguide – ett spännande och lättillgängligt sätt att bli guidad i parkerna. Appen </w:t>
      </w:r>
      <w:r w:rsidRPr="00300BF4">
        <w:rPr>
          <w:color w:val="EE0000"/>
        </w:rPr>
        <w:t>\"</w:t>
      </w:r>
      <w:r w:rsidRPr="00300BF4">
        <w:rPr>
          <w:color w:val="A31515"/>
        </w:rPr>
        <w:t>Kungliga promenader</w:t>
      </w:r>
      <w:r w:rsidRPr="00300BF4">
        <w:rPr>
          <w:color w:val="EE0000"/>
        </w:rPr>
        <w:t>\"</w:t>
      </w:r>
      <w:r w:rsidRPr="00300BF4">
        <w:rPr>
          <w:color w:val="A31515"/>
        </w:rPr>
        <w:t> guidar dig under en naturskön promenad på Djurgården – från Djurgårdsbron, längs stranden till det kungliga sommarslottet Rosendal."</w:t>
      </w:r>
    </w:p>
    <w:p w14:paraId="45AC10BF" w14:textId="77777777" w:rsidR="00742E77" w:rsidRPr="00300BF4" w:rsidRDefault="00742E77" w:rsidP="00742E77">
      <w:pPr>
        <w:pStyle w:val="Code"/>
      </w:pPr>
      <w:r w:rsidRPr="00300BF4">
        <w:t>}</w:t>
      </w:r>
    </w:p>
    <w:p w14:paraId="750B36F1" w14:textId="77777777" w:rsidR="00742E77" w:rsidRPr="00044558" w:rsidRDefault="00742E77" w:rsidP="00742E77"/>
    <w:p w14:paraId="4A47A74C" w14:textId="77777777" w:rsidR="00742E77" w:rsidRDefault="00742E77" w:rsidP="008C4DB5">
      <w:pPr>
        <w:pStyle w:val="Rubrik3"/>
      </w:pPr>
      <w:r>
        <w:t xml:space="preserve">Exempel på </w:t>
      </w:r>
      <w:proofErr w:type="spellStart"/>
      <w:r>
        <w:t>iCalendar</w:t>
      </w:r>
      <w:proofErr w:type="spellEnd"/>
    </w:p>
    <w:p w14:paraId="39E9F03E" w14:textId="77777777" w:rsidR="00742E77" w:rsidRPr="003B5DEE" w:rsidRDefault="00742E77" w:rsidP="00742E77">
      <w:pPr>
        <w:pStyle w:val="Code"/>
        <w:rPr>
          <w:color w:val="000000"/>
        </w:rPr>
      </w:pPr>
      <w:proofErr w:type="gramStart"/>
      <w:r w:rsidRPr="003B5DEE">
        <w:t>BEGIN:VCALENDAR</w:t>
      </w:r>
      <w:proofErr w:type="gramEnd"/>
    </w:p>
    <w:p w14:paraId="5EB247FF" w14:textId="77777777" w:rsidR="00742E77" w:rsidRPr="003B5DEE" w:rsidRDefault="00742E77" w:rsidP="00742E77">
      <w:pPr>
        <w:pStyle w:val="Code"/>
        <w:rPr>
          <w:color w:val="000000"/>
        </w:rPr>
      </w:pPr>
      <w:r w:rsidRPr="003B5DEE">
        <w:rPr>
          <w:color w:val="795E26"/>
        </w:rPr>
        <w:lastRenderedPageBreak/>
        <w:t>VERSION</w:t>
      </w:r>
      <w:r w:rsidRPr="003B5DEE">
        <w:rPr>
          <w:color w:val="000000"/>
        </w:rPr>
        <w:t>:2.0</w:t>
      </w:r>
    </w:p>
    <w:p w14:paraId="7880FACB" w14:textId="7369F2E0" w:rsidR="00742E77" w:rsidRPr="003B5DEE" w:rsidRDefault="00742E77" w:rsidP="00742E77">
      <w:pPr>
        <w:pStyle w:val="Code"/>
        <w:rPr>
          <w:color w:val="000000"/>
        </w:rPr>
      </w:pPr>
      <w:r w:rsidRPr="003B5DEE">
        <w:rPr>
          <w:color w:val="795E26"/>
        </w:rPr>
        <w:t>PRODID</w:t>
      </w:r>
      <w:r w:rsidRPr="003B5DEE">
        <w:rPr>
          <w:color w:val="000000"/>
        </w:rPr>
        <w:t>:-//www.visitstockholm.com//iCal Event</w:t>
      </w:r>
    </w:p>
    <w:p w14:paraId="072232F0" w14:textId="77777777" w:rsidR="00742E77" w:rsidRPr="003B5DEE" w:rsidRDefault="00742E77" w:rsidP="00742E77">
      <w:pPr>
        <w:pStyle w:val="Code"/>
        <w:rPr>
          <w:color w:val="000000"/>
        </w:rPr>
      </w:pPr>
      <w:proofErr w:type="spellStart"/>
      <w:proofErr w:type="gramStart"/>
      <w:r w:rsidRPr="003B5DEE">
        <w:rPr>
          <w:color w:val="795E26"/>
        </w:rPr>
        <w:t>NAME</w:t>
      </w:r>
      <w:r w:rsidRPr="003B5DEE">
        <w:rPr>
          <w:color w:val="000000"/>
        </w:rPr>
        <w:t>:Upplev</w:t>
      </w:r>
      <w:proofErr w:type="spellEnd"/>
      <w:proofErr w:type="gramEnd"/>
      <w:r w:rsidRPr="003B5DEE">
        <w:rPr>
          <w:color w:val="000000"/>
        </w:rPr>
        <w:t> Djurgården och Drottningholm med </w:t>
      </w:r>
      <w:proofErr w:type="spellStart"/>
      <w:r w:rsidRPr="003B5DEE">
        <w:rPr>
          <w:color w:val="000000"/>
        </w:rPr>
        <w:t>app</w:t>
      </w:r>
      <w:proofErr w:type="spellEnd"/>
      <w:r w:rsidRPr="003B5DEE">
        <w:rPr>
          <w:color w:val="000000"/>
        </w:rPr>
        <w:t> och audioguide</w:t>
      </w:r>
    </w:p>
    <w:p w14:paraId="4608D7F6" w14:textId="77777777" w:rsidR="00742E77" w:rsidRPr="003B5DEE" w:rsidRDefault="00742E77" w:rsidP="00742E77">
      <w:pPr>
        <w:pStyle w:val="Code"/>
        <w:rPr>
          <w:color w:val="000000"/>
        </w:rPr>
      </w:pPr>
      <w:proofErr w:type="gramStart"/>
      <w:r w:rsidRPr="003B5DEE">
        <w:rPr>
          <w:color w:val="795E26"/>
        </w:rPr>
        <w:t>CALSCALE</w:t>
      </w:r>
      <w:r w:rsidRPr="003B5DEE">
        <w:rPr>
          <w:color w:val="000000"/>
        </w:rPr>
        <w:t>:GREGORIAN</w:t>
      </w:r>
      <w:proofErr w:type="gramEnd"/>
    </w:p>
    <w:p w14:paraId="5C51C9BD" w14:textId="77777777" w:rsidR="00742E77" w:rsidRPr="003B5DEE" w:rsidRDefault="00742E77" w:rsidP="00742E77">
      <w:pPr>
        <w:pStyle w:val="Code"/>
        <w:rPr>
          <w:color w:val="000000"/>
        </w:rPr>
      </w:pPr>
      <w:proofErr w:type="gramStart"/>
      <w:r w:rsidRPr="003B5DEE">
        <w:t>BEGIN:VEVENT</w:t>
      </w:r>
      <w:proofErr w:type="gramEnd"/>
    </w:p>
    <w:p w14:paraId="48B53B8A" w14:textId="77777777" w:rsidR="00742E77" w:rsidRPr="003B5DEE" w:rsidRDefault="00742E77" w:rsidP="00742E77">
      <w:pPr>
        <w:pStyle w:val="Code"/>
        <w:rPr>
          <w:color w:val="000000"/>
        </w:rPr>
      </w:pPr>
      <w:r w:rsidRPr="003B5DEE">
        <w:rPr>
          <w:color w:val="795E26"/>
        </w:rPr>
        <w:t>DTSTAMP</w:t>
      </w:r>
      <w:r w:rsidRPr="003B5DEE">
        <w:rPr>
          <w:color w:val="000000"/>
        </w:rPr>
        <w:t>:20200907T091025Z</w:t>
      </w:r>
    </w:p>
    <w:p w14:paraId="6BB9FBD7" w14:textId="77777777" w:rsidR="00742E77" w:rsidRPr="003B5DEE" w:rsidRDefault="00742E77" w:rsidP="00742E77">
      <w:pPr>
        <w:pStyle w:val="Code"/>
        <w:rPr>
          <w:color w:val="000000"/>
        </w:rPr>
      </w:pPr>
      <w:proofErr w:type="gramStart"/>
      <w:r w:rsidRPr="003B5DEE">
        <w:rPr>
          <w:color w:val="795E26"/>
        </w:rPr>
        <w:t>UID</w:t>
      </w:r>
      <w:r w:rsidRPr="003B5DEE">
        <w:rPr>
          <w:color w:val="000000"/>
        </w:rPr>
        <w:t>:20200907T091025Z-1187744557@www.visitstockholm.com</w:t>
      </w:r>
      <w:proofErr w:type="gramEnd"/>
    </w:p>
    <w:p w14:paraId="58FF57B9" w14:textId="77777777" w:rsidR="00742E77" w:rsidRPr="003B5DEE" w:rsidRDefault="00742E77" w:rsidP="00742E77">
      <w:pPr>
        <w:pStyle w:val="Code"/>
        <w:rPr>
          <w:color w:val="000000"/>
        </w:rPr>
      </w:pPr>
      <w:proofErr w:type="gramStart"/>
      <w:r w:rsidRPr="003B5DEE">
        <w:rPr>
          <w:color w:val="795E26"/>
        </w:rPr>
        <w:t>DTSTART</w:t>
      </w:r>
      <w:r w:rsidRPr="003B5DEE">
        <w:rPr>
          <w:color w:val="000000"/>
        </w:rPr>
        <w:t>;</w:t>
      </w:r>
      <w:r w:rsidRPr="003B5DEE">
        <w:rPr>
          <w:color w:val="795E26"/>
        </w:rPr>
        <w:t>VALUE</w:t>
      </w:r>
      <w:proofErr w:type="gramEnd"/>
      <w:r w:rsidRPr="003B5DEE">
        <w:rPr>
          <w:color w:val="000000"/>
        </w:rPr>
        <w:t>=DATE:20200907</w:t>
      </w:r>
    </w:p>
    <w:p w14:paraId="56D52E58" w14:textId="77777777" w:rsidR="00742E77" w:rsidRPr="003B5DEE" w:rsidRDefault="00742E77" w:rsidP="00742E77">
      <w:pPr>
        <w:pStyle w:val="Code"/>
        <w:rPr>
          <w:color w:val="000000"/>
        </w:rPr>
      </w:pPr>
      <w:proofErr w:type="gramStart"/>
      <w:r w:rsidRPr="003B5DEE">
        <w:rPr>
          <w:color w:val="795E26"/>
        </w:rPr>
        <w:t>DTEND</w:t>
      </w:r>
      <w:r w:rsidRPr="003B5DEE">
        <w:rPr>
          <w:color w:val="000000"/>
        </w:rPr>
        <w:t>;</w:t>
      </w:r>
      <w:r w:rsidRPr="003B5DEE">
        <w:rPr>
          <w:color w:val="795E26"/>
        </w:rPr>
        <w:t>VALUE</w:t>
      </w:r>
      <w:proofErr w:type="gramEnd"/>
      <w:r w:rsidRPr="003B5DEE">
        <w:rPr>
          <w:color w:val="000000"/>
        </w:rPr>
        <w:t>=DATE:20201231</w:t>
      </w:r>
    </w:p>
    <w:p w14:paraId="4B5FD383" w14:textId="77777777" w:rsidR="00742E77" w:rsidRPr="003B5DEE" w:rsidRDefault="00742E77" w:rsidP="00742E77">
      <w:pPr>
        <w:pStyle w:val="Code"/>
        <w:rPr>
          <w:color w:val="000000"/>
        </w:rPr>
      </w:pPr>
      <w:proofErr w:type="gramStart"/>
      <w:r w:rsidRPr="003B5DEE">
        <w:rPr>
          <w:color w:val="795E26"/>
        </w:rPr>
        <w:t>SUMMARY</w:t>
      </w:r>
      <w:r w:rsidRPr="003B5DEE">
        <w:rPr>
          <w:color w:val="000000"/>
        </w:rPr>
        <w:t>:Upplev</w:t>
      </w:r>
      <w:proofErr w:type="gramEnd"/>
      <w:r w:rsidRPr="003B5DEE">
        <w:rPr>
          <w:color w:val="000000"/>
        </w:rPr>
        <w:t> Djurgården och Drottningholm med app och audioguide</w:t>
      </w:r>
    </w:p>
    <w:p w14:paraId="364237DC" w14:textId="77777777" w:rsidR="00742E77" w:rsidRPr="003B5DEE" w:rsidRDefault="00742E77" w:rsidP="00742E77">
      <w:pPr>
        <w:pStyle w:val="Code"/>
        <w:rPr>
          <w:color w:val="000000"/>
        </w:rPr>
      </w:pPr>
      <w:proofErr w:type="gramStart"/>
      <w:r w:rsidRPr="003B5DEE">
        <w:rPr>
          <w:color w:val="795E26"/>
        </w:rPr>
        <w:t>URL</w:t>
      </w:r>
      <w:r w:rsidRPr="003B5DEE">
        <w:rPr>
          <w:color w:val="000000"/>
        </w:rPr>
        <w:t>:http%3A%2F%2Fwww.kungligaslotten.se</w:t>
      </w:r>
      <w:proofErr w:type="gramEnd"/>
      <w:r w:rsidRPr="003B5DEE">
        <w:rPr>
          <w:color w:val="000000"/>
        </w:rPr>
        <w:t>%2F</w:t>
      </w:r>
    </w:p>
    <w:p w14:paraId="2565C2A6" w14:textId="77777777" w:rsidR="00742E77" w:rsidRPr="003B5DEE" w:rsidRDefault="00742E77" w:rsidP="00742E77">
      <w:pPr>
        <w:pStyle w:val="Code"/>
        <w:rPr>
          <w:color w:val="000000"/>
        </w:rPr>
      </w:pPr>
      <w:proofErr w:type="gramStart"/>
      <w:r w:rsidRPr="003B5DEE">
        <w:rPr>
          <w:color w:val="795E26"/>
        </w:rPr>
        <w:t>DESCRIPTION</w:t>
      </w:r>
      <w:r w:rsidRPr="003B5DEE">
        <w:rPr>
          <w:color w:val="000000"/>
        </w:rPr>
        <w:t>:Upplev</w:t>
      </w:r>
      <w:proofErr w:type="gramEnd"/>
      <w:r w:rsidRPr="003B5DEE">
        <w:rPr>
          <w:color w:val="000000"/>
        </w:rPr>
        <w:t> historien och sevärdheterna på södra Djurgården och Drottningholm med app och audioguide – ett spännande och lättillgängligt sätt att bli guidad i parkerna. Appen </w:t>
      </w:r>
      <w:r w:rsidRPr="003B5DEE">
        <w:rPr>
          <w:color w:val="A31515"/>
        </w:rPr>
        <w:t>"Kungliga promenader"</w:t>
      </w:r>
      <w:r w:rsidRPr="003B5DEE">
        <w:rPr>
          <w:color w:val="000000"/>
        </w:rPr>
        <w:t> guidar dig under en naturskön promenad på Djurgården – från Djurgårdsbron\, längs stranden till det kungliga sommarslottet Rosendal.</w:t>
      </w:r>
    </w:p>
    <w:p w14:paraId="4BE917F8" w14:textId="77777777" w:rsidR="00742E77" w:rsidRPr="009F6FC2" w:rsidRDefault="00742E77" w:rsidP="00742E77">
      <w:pPr>
        <w:pStyle w:val="Code"/>
        <w:rPr>
          <w:color w:val="000000"/>
        </w:rPr>
      </w:pPr>
      <w:proofErr w:type="spellStart"/>
      <w:proofErr w:type="gramStart"/>
      <w:r w:rsidRPr="009F6FC2">
        <w:rPr>
          <w:color w:val="795E26"/>
        </w:rPr>
        <w:t>LOCATION</w:t>
      </w:r>
      <w:r w:rsidRPr="009F6FC2">
        <w:rPr>
          <w:color w:val="000000"/>
        </w:rPr>
        <w:t>:Djurgården</w:t>
      </w:r>
      <w:proofErr w:type="spellEnd"/>
      <w:proofErr w:type="gramEnd"/>
      <w:r w:rsidRPr="009F6FC2">
        <w:rPr>
          <w:color w:val="000000"/>
        </w:rPr>
        <w:t>\, Stockholm</w:t>
      </w:r>
    </w:p>
    <w:p w14:paraId="484971BD" w14:textId="77777777" w:rsidR="00742E77" w:rsidRPr="009F6FC2" w:rsidRDefault="00742E77" w:rsidP="00742E77">
      <w:pPr>
        <w:pStyle w:val="Code"/>
        <w:rPr>
          <w:color w:val="000000"/>
        </w:rPr>
      </w:pPr>
      <w:r w:rsidRPr="009F6FC2">
        <w:rPr>
          <w:color w:val="795E26"/>
        </w:rPr>
        <w:t>GEO</w:t>
      </w:r>
      <w:r w:rsidRPr="009F6FC2">
        <w:rPr>
          <w:color w:val="000000"/>
        </w:rPr>
        <w:t>:</w:t>
      </w:r>
      <w:proofErr w:type="gramStart"/>
      <w:r w:rsidRPr="009F6FC2">
        <w:rPr>
          <w:color w:val="000000"/>
        </w:rPr>
        <w:t>59.326284</w:t>
      </w:r>
      <w:proofErr w:type="gramEnd"/>
      <w:r w:rsidRPr="009F6FC2">
        <w:rPr>
          <w:color w:val="000000"/>
        </w:rPr>
        <w:t>;18.1132151</w:t>
      </w:r>
    </w:p>
    <w:p w14:paraId="449D4809" w14:textId="77777777" w:rsidR="00742E77" w:rsidRPr="009F6FC2" w:rsidRDefault="00742E77" w:rsidP="00742E77">
      <w:pPr>
        <w:pStyle w:val="Code"/>
        <w:rPr>
          <w:color w:val="000000"/>
        </w:rPr>
      </w:pPr>
      <w:proofErr w:type="gramStart"/>
      <w:r w:rsidRPr="009F6FC2">
        <w:t>END:VEVENT</w:t>
      </w:r>
      <w:proofErr w:type="gramEnd"/>
    </w:p>
    <w:p w14:paraId="60E15C15" w14:textId="77777777" w:rsidR="00742E77" w:rsidRPr="009F6FC2" w:rsidRDefault="00742E77" w:rsidP="00742E77">
      <w:pPr>
        <w:pStyle w:val="Code"/>
        <w:rPr>
          <w:color w:val="000000"/>
        </w:rPr>
      </w:pPr>
      <w:proofErr w:type="gramStart"/>
      <w:r w:rsidRPr="009F6FC2">
        <w:t>END:VCALENDAR</w:t>
      </w:r>
      <w:proofErr w:type="gramEnd"/>
    </w:p>
    <w:p w14:paraId="3ED8C17C" w14:textId="77777777" w:rsidR="00E34FCB" w:rsidRPr="009F6FC2" w:rsidRDefault="00E34FCB" w:rsidP="00891E52"/>
    <w:p w14:paraId="7E7D6AEB" w14:textId="77777777" w:rsidR="00E34FCB" w:rsidRPr="009F6FC2" w:rsidRDefault="00E34FCB" w:rsidP="00891E52"/>
    <w:p w14:paraId="6163DD2E" w14:textId="4A28D047" w:rsidR="0061747D" w:rsidRPr="009F6FC2" w:rsidRDefault="0061747D" w:rsidP="0061747D"/>
    <w:p w14:paraId="1ACB13B4" w14:textId="7BBFA70B" w:rsidR="00333B11" w:rsidRPr="009F6FC2" w:rsidRDefault="00333B11" w:rsidP="0061747D"/>
    <w:p w14:paraId="5E767056" w14:textId="77777777" w:rsidR="00333B11" w:rsidRPr="00981BFA" w:rsidRDefault="00333B11" w:rsidP="00333B11">
      <w:pPr>
        <w:pStyle w:val="Rubrik2"/>
      </w:pPr>
      <w:r w:rsidRPr="00981BFA">
        <w:t>Licenser, rättigheter och källor</w:t>
      </w:r>
    </w:p>
    <w:p w14:paraId="00C08298" w14:textId="77777777" w:rsidR="00333B11" w:rsidRPr="00981BFA" w:rsidRDefault="00333B11" w:rsidP="00333B11">
      <w:r w:rsidRPr="00981BFA">
        <w:t xml:space="preserve">Denna rekommendation och tillhörande filer är framtagen inom ramen för projektet ÖDIS (Ökad användning av öppna data i Stockholmsregionen) och </w:t>
      </w:r>
      <w:r>
        <w:t xml:space="preserve">har </w:t>
      </w:r>
      <w:r w:rsidRPr="00981BFA">
        <w:t>tillgängligg</w:t>
      </w:r>
      <w:r>
        <w:t>jorts</w:t>
      </w:r>
      <w:r w:rsidRPr="00981BFA">
        <w:t xml:space="preserve"> under licensen CC-</w:t>
      </w:r>
      <w:r>
        <w:t>0</w:t>
      </w:r>
      <w:r w:rsidRPr="00981BFA">
        <w:t xml:space="preserve"> vilket innebär att den får användas fritt. Hänvisa gärna till denna rekommendation vid framtida användning och utveckling. Ideella rättigheter av projektgruppen kommer inte hävdas. </w:t>
      </w:r>
    </w:p>
    <w:p w14:paraId="02785C38" w14:textId="3ABB5DB8" w:rsidR="00333B11" w:rsidRDefault="00333B11" w:rsidP="0061747D"/>
    <w:p w14:paraId="4C94ECE4" w14:textId="674D12B7" w:rsidR="00747D68" w:rsidRPr="00981BFA" w:rsidRDefault="00747D68" w:rsidP="00747D68">
      <w:pPr>
        <w:pStyle w:val="Rubrik2"/>
      </w:pPr>
      <w:r>
        <w:t>Mer information</w:t>
      </w:r>
    </w:p>
    <w:p w14:paraId="6F09C9E4" w14:textId="77777777" w:rsidR="00BE5F50" w:rsidRPr="00E8233E" w:rsidRDefault="00BE5F50" w:rsidP="00BE5F50">
      <w:pPr>
        <w:rPr>
          <w:lang w:val="en-SE"/>
        </w:rPr>
      </w:pPr>
      <w:r w:rsidRPr="00E8233E">
        <w:t>Projektet Ökad användning av öppna data i Stockholmsregionen (ÖDIS)</w:t>
      </w:r>
      <w:r>
        <w:t xml:space="preserve"> </w:t>
      </w:r>
      <w:r w:rsidRPr="00E8233E">
        <w:t xml:space="preserve">var en gemensam satsning av samtliga 26 kommuner i kommunsamarbetet </w:t>
      </w:r>
      <w:proofErr w:type="spellStart"/>
      <w:r w:rsidRPr="00E8233E">
        <w:t>Storsthlm</w:t>
      </w:r>
      <w:proofErr w:type="spellEnd"/>
      <w:r w:rsidRPr="00E8233E">
        <w:t xml:space="preserve">. Projektet pågick april 2018 – december 2020. </w:t>
      </w:r>
    </w:p>
    <w:p w14:paraId="6593277D" w14:textId="77777777" w:rsidR="00BE5F50" w:rsidRPr="00E8233E" w:rsidRDefault="00BE5F50" w:rsidP="00BE5F50"/>
    <w:p w14:paraId="4107354F" w14:textId="595EC365" w:rsidR="00747D68" w:rsidRPr="00981BFA" w:rsidRDefault="00BE5F50" w:rsidP="00BE5F50">
      <w:r w:rsidRPr="00E8233E">
        <w:t xml:space="preserve">Läs mer om projektet och hitta mer stödmaterial likt detta på </w:t>
      </w:r>
      <w:hyperlink r:id="rId14" w:history="1">
        <w:proofErr w:type="spellStart"/>
        <w:proofErr w:type="gramStart"/>
        <w:r w:rsidRPr="00E8233E">
          <w:rPr>
            <w:rStyle w:val="Hyperlnk"/>
          </w:rPr>
          <w:t>smartstad.stockholm</w:t>
        </w:r>
        <w:proofErr w:type="spellEnd"/>
        <w:proofErr w:type="gramEnd"/>
      </w:hyperlink>
      <w:hyperlink r:id="rId15" w:history="1">
        <w:r w:rsidRPr="00E8233E">
          <w:rPr>
            <w:rStyle w:val="Hyperlnk"/>
          </w:rPr>
          <w:t>/</w:t>
        </w:r>
        <w:proofErr w:type="spellStart"/>
      </w:hyperlink>
      <w:hyperlink r:id="rId16" w:history="1">
        <w:r w:rsidRPr="00E8233E">
          <w:rPr>
            <w:rStyle w:val="Hyperlnk"/>
          </w:rPr>
          <w:t>odis</w:t>
        </w:r>
        <w:proofErr w:type="spellEnd"/>
      </w:hyperlink>
    </w:p>
    <w:sectPr w:rsidR="00747D68" w:rsidRPr="00981BFA" w:rsidSect="0020736A">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03B7" w16cex:dateUtc="2020-09-23T15:26:00Z"/>
  <w16cex:commentExtensible w16cex:durableId="23160377" w16cex:dateUtc="2020-09-23T15:25:00Z"/>
  <w16cex:commentExtensible w16cex:durableId="2316036A" w16cex:dateUtc="2020-09-23T15: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6BD58" w14:textId="77777777" w:rsidR="000A5085" w:rsidRDefault="000A5085" w:rsidP="00025EFE">
      <w:r>
        <w:separator/>
      </w:r>
    </w:p>
  </w:endnote>
  <w:endnote w:type="continuationSeparator" w:id="0">
    <w:p w14:paraId="5653FE49" w14:textId="77777777" w:rsidR="000A5085" w:rsidRDefault="000A5085" w:rsidP="00025EFE">
      <w:r>
        <w:continuationSeparator/>
      </w:r>
    </w:p>
  </w:endnote>
  <w:endnote w:type="continuationNotice" w:id="1">
    <w:p w14:paraId="4647B5B3" w14:textId="77777777" w:rsidR="000A5085" w:rsidRDefault="000A5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A25B5" w14:textId="77777777" w:rsidR="000A5085" w:rsidRDefault="000A5085" w:rsidP="00025EFE">
      <w:r>
        <w:separator/>
      </w:r>
    </w:p>
  </w:footnote>
  <w:footnote w:type="continuationSeparator" w:id="0">
    <w:p w14:paraId="706BA5CF" w14:textId="77777777" w:rsidR="000A5085" w:rsidRDefault="000A5085" w:rsidP="00025EFE">
      <w:r>
        <w:continuationSeparator/>
      </w:r>
    </w:p>
  </w:footnote>
  <w:footnote w:type="continuationNotice" w:id="1">
    <w:p w14:paraId="582E219E" w14:textId="77777777" w:rsidR="000A5085" w:rsidRDefault="000A5085"/>
  </w:footnote>
  <w:footnote w:id="2">
    <w:p w14:paraId="32CC7D13" w14:textId="77777777" w:rsidR="000167CD" w:rsidRDefault="000167CD" w:rsidP="000167CD">
      <w:pPr>
        <w:pStyle w:val="Fotnotstext"/>
      </w:pPr>
      <w:r>
        <w:rPr>
          <w:rStyle w:val="Fotnotsreferens"/>
        </w:rPr>
        <w:footnoteRef/>
      </w:r>
      <w:r>
        <w:t xml:space="preserve"> </w:t>
      </w:r>
      <w:hyperlink r:id="rId1" w:history="1">
        <w:r>
          <w:rPr>
            <w:rStyle w:val="Hyperlnk"/>
          </w:rPr>
          <w:t>https://en.wikipedia.org/wiki/ICalendar</w:t>
        </w:r>
      </w:hyperlink>
    </w:p>
  </w:footnote>
  <w:footnote w:id="3">
    <w:p w14:paraId="69E71A04" w14:textId="77777777" w:rsidR="000167CD" w:rsidRPr="009A4378" w:rsidRDefault="000167CD" w:rsidP="000167CD">
      <w:pPr>
        <w:pStyle w:val="Fotnotstext"/>
      </w:pPr>
      <w:r>
        <w:rPr>
          <w:rStyle w:val="Fotnotsreferens"/>
        </w:rPr>
        <w:footnoteRef/>
      </w:r>
      <w:r w:rsidRPr="009A4378">
        <w:t xml:space="preserve"> </w:t>
      </w:r>
      <w:hyperlink r:id="rId2" w:history="1">
        <w:r w:rsidRPr="009A4378">
          <w:rPr>
            <w:rStyle w:val="Hyperlnk"/>
          </w:rPr>
          <w:t>https://schema.org/Event</w:t>
        </w:r>
      </w:hyperlink>
    </w:p>
  </w:footnote>
  <w:footnote w:id="4">
    <w:p w14:paraId="5A0F16C2" w14:textId="77777777" w:rsidR="00952BB6" w:rsidRDefault="00952BB6" w:rsidP="00952BB6">
      <w:pPr>
        <w:pStyle w:val="Fotnotstext"/>
      </w:pPr>
      <w:r>
        <w:rPr>
          <w:rStyle w:val="Fotnotsreferens"/>
        </w:rPr>
        <w:footnoteRef/>
      </w:r>
      <w:r>
        <w:t xml:space="preserve"> </w:t>
      </w:r>
      <w:hyperlink r:id="rId3" w:history="1">
        <w:r>
          <w:rPr>
            <w:rStyle w:val="Hyperlnk"/>
          </w:rPr>
          <w:t>https://www.linkoping.se/open/data/Evenemang/</w:t>
        </w:r>
      </w:hyperlink>
    </w:p>
  </w:footnote>
  <w:footnote w:id="5">
    <w:p w14:paraId="0FE8E393" w14:textId="77777777" w:rsidR="00952BB6" w:rsidRDefault="00952BB6" w:rsidP="00952BB6">
      <w:pPr>
        <w:pStyle w:val="Fotnotstext"/>
      </w:pPr>
      <w:r>
        <w:rPr>
          <w:rStyle w:val="Fotnotsreferens"/>
        </w:rPr>
        <w:footnoteRef/>
      </w:r>
      <w:r>
        <w:t xml:space="preserve"> </w:t>
      </w:r>
      <w:hyperlink r:id="rId4" w:history="1">
        <w:r>
          <w:rPr>
            <w:rStyle w:val="Hyperlnk"/>
          </w:rPr>
          <w:t>https://catalog.goteborg.se/catalog/6/datasets/10</w:t>
        </w:r>
      </w:hyperlink>
    </w:p>
  </w:footnote>
  <w:footnote w:id="6">
    <w:p w14:paraId="746F42BC" w14:textId="77777777" w:rsidR="00952BB6" w:rsidRDefault="00952BB6" w:rsidP="00952BB6">
      <w:pPr>
        <w:pStyle w:val="Fotnotstext"/>
      </w:pPr>
      <w:r>
        <w:rPr>
          <w:rStyle w:val="Fotnotsreferens"/>
        </w:rPr>
        <w:footnoteRef/>
      </w:r>
      <w:r>
        <w:t xml:space="preserve"> </w:t>
      </w:r>
      <w:hyperlink r:id="rId5" w:history="1">
        <w:r>
          <w:rPr>
            <w:rStyle w:val="Hyperlnk"/>
          </w:rPr>
          <w:t>https://hbgarena.se/oppna-data/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1619"/>
    <w:multiLevelType w:val="hybridMultilevel"/>
    <w:tmpl w:val="03960B9C"/>
    <w:lvl w:ilvl="0" w:tplc="CCD47F60">
      <w:start w:val="1"/>
      <w:numFmt w:val="bullet"/>
      <w:lvlText w:val="o"/>
      <w:lvlJc w:val="left"/>
      <w:pPr>
        <w:tabs>
          <w:tab w:val="num" w:pos="720"/>
        </w:tabs>
        <w:ind w:left="720" w:hanging="360"/>
      </w:pPr>
      <w:rPr>
        <w:rFonts w:ascii="Courier New" w:hAnsi="Courier New" w:hint="default"/>
      </w:rPr>
    </w:lvl>
    <w:lvl w:ilvl="1" w:tplc="26DE6104" w:tentative="1">
      <w:start w:val="1"/>
      <w:numFmt w:val="bullet"/>
      <w:lvlText w:val="o"/>
      <w:lvlJc w:val="left"/>
      <w:pPr>
        <w:tabs>
          <w:tab w:val="num" w:pos="1440"/>
        </w:tabs>
        <w:ind w:left="1440" w:hanging="360"/>
      </w:pPr>
      <w:rPr>
        <w:rFonts w:ascii="Courier New" w:hAnsi="Courier New" w:hint="default"/>
      </w:rPr>
    </w:lvl>
    <w:lvl w:ilvl="2" w:tplc="32D6B996" w:tentative="1">
      <w:start w:val="1"/>
      <w:numFmt w:val="bullet"/>
      <w:lvlText w:val="o"/>
      <w:lvlJc w:val="left"/>
      <w:pPr>
        <w:tabs>
          <w:tab w:val="num" w:pos="2160"/>
        </w:tabs>
        <w:ind w:left="2160" w:hanging="360"/>
      </w:pPr>
      <w:rPr>
        <w:rFonts w:ascii="Courier New" w:hAnsi="Courier New" w:hint="default"/>
      </w:rPr>
    </w:lvl>
    <w:lvl w:ilvl="3" w:tplc="287C600A" w:tentative="1">
      <w:start w:val="1"/>
      <w:numFmt w:val="bullet"/>
      <w:lvlText w:val="o"/>
      <w:lvlJc w:val="left"/>
      <w:pPr>
        <w:tabs>
          <w:tab w:val="num" w:pos="2880"/>
        </w:tabs>
        <w:ind w:left="2880" w:hanging="360"/>
      </w:pPr>
      <w:rPr>
        <w:rFonts w:ascii="Courier New" w:hAnsi="Courier New" w:hint="default"/>
      </w:rPr>
    </w:lvl>
    <w:lvl w:ilvl="4" w:tplc="FD5E830E" w:tentative="1">
      <w:start w:val="1"/>
      <w:numFmt w:val="bullet"/>
      <w:lvlText w:val="o"/>
      <w:lvlJc w:val="left"/>
      <w:pPr>
        <w:tabs>
          <w:tab w:val="num" w:pos="3600"/>
        </w:tabs>
        <w:ind w:left="3600" w:hanging="360"/>
      </w:pPr>
      <w:rPr>
        <w:rFonts w:ascii="Courier New" w:hAnsi="Courier New" w:hint="default"/>
      </w:rPr>
    </w:lvl>
    <w:lvl w:ilvl="5" w:tplc="48BE03E2" w:tentative="1">
      <w:start w:val="1"/>
      <w:numFmt w:val="bullet"/>
      <w:lvlText w:val="o"/>
      <w:lvlJc w:val="left"/>
      <w:pPr>
        <w:tabs>
          <w:tab w:val="num" w:pos="4320"/>
        </w:tabs>
        <w:ind w:left="4320" w:hanging="360"/>
      </w:pPr>
      <w:rPr>
        <w:rFonts w:ascii="Courier New" w:hAnsi="Courier New" w:hint="default"/>
      </w:rPr>
    </w:lvl>
    <w:lvl w:ilvl="6" w:tplc="5EFC86E4" w:tentative="1">
      <w:start w:val="1"/>
      <w:numFmt w:val="bullet"/>
      <w:lvlText w:val="o"/>
      <w:lvlJc w:val="left"/>
      <w:pPr>
        <w:tabs>
          <w:tab w:val="num" w:pos="5040"/>
        </w:tabs>
        <w:ind w:left="5040" w:hanging="360"/>
      </w:pPr>
      <w:rPr>
        <w:rFonts w:ascii="Courier New" w:hAnsi="Courier New" w:hint="default"/>
      </w:rPr>
    </w:lvl>
    <w:lvl w:ilvl="7" w:tplc="404AAEAC" w:tentative="1">
      <w:start w:val="1"/>
      <w:numFmt w:val="bullet"/>
      <w:lvlText w:val="o"/>
      <w:lvlJc w:val="left"/>
      <w:pPr>
        <w:tabs>
          <w:tab w:val="num" w:pos="5760"/>
        </w:tabs>
        <w:ind w:left="5760" w:hanging="360"/>
      </w:pPr>
      <w:rPr>
        <w:rFonts w:ascii="Courier New" w:hAnsi="Courier New" w:hint="default"/>
      </w:rPr>
    </w:lvl>
    <w:lvl w:ilvl="8" w:tplc="B0843DB2"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3F44727"/>
    <w:multiLevelType w:val="hybridMultilevel"/>
    <w:tmpl w:val="1804D64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48F2169"/>
    <w:multiLevelType w:val="hybridMultilevel"/>
    <w:tmpl w:val="D45ECC9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5583BE9"/>
    <w:multiLevelType w:val="hybridMultilevel"/>
    <w:tmpl w:val="8BD26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6F81256"/>
    <w:multiLevelType w:val="hybridMultilevel"/>
    <w:tmpl w:val="2236B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593690"/>
    <w:multiLevelType w:val="hybridMultilevel"/>
    <w:tmpl w:val="BDB415AE"/>
    <w:lvl w:ilvl="0" w:tplc="206C40D0">
      <w:start w:val="1"/>
      <w:numFmt w:val="bullet"/>
      <w:lvlText w:val="o"/>
      <w:lvlJc w:val="left"/>
      <w:pPr>
        <w:tabs>
          <w:tab w:val="num" w:pos="720"/>
        </w:tabs>
        <w:ind w:left="720" w:hanging="360"/>
      </w:pPr>
      <w:rPr>
        <w:rFonts w:ascii="Courier New" w:hAnsi="Courier New" w:hint="default"/>
      </w:rPr>
    </w:lvl>
    <w:lvl w:ilvl="1" w:tplc="CA6C0622" w:tentative="1">
      <w:start w:val="1"/>
      <w:numFmt w:val="bullet"/>
      <w:lvlText w:val="o"/>
      <w:lvlJc w:val="left"/>
      <w:pPr>
        <w:tabs>
          <w:tab w:val="num" w:pos="1440"/>
        </w:tabs>
        <w:ind w:left="1440" w:hanging="360"/>
      </w:pPr>
      <w:rPr>
        <w:rFonts w:ascii="Courier New" w:hAnsi="Courier New" w:hint="default"/>
      </w:rPr>
    </w:lvl>
    <w:lvl w:ilvl="2" w:tplc="C3FE8342" w:tentative="1">
      <w:start w:val="1"/>
      <w:numFmt w:val="bullet"/>
      <w:lvlText w:val="o"/>
      <w:lvlJc w:val="left"/>
      <w:pPr>
        <w:tabs>
          <w:tab w:val="num" w:pos="2160"/>
        </w:tabs>
        <w:ind w:left="2160" w:hanging="360"/>
      </w:pPr>
      <w:rPr>
        <w:rFonts w:ascii="Courier New" w:hAnsi="Courier New" w:hint="default"/>
      </w:rPr>
    </w:lvl>
    <w:lvl w:ilvl="3" w:tplc="1B16635C" w:tentative="1">
      <w:start w:val="1"/>
      <w:numFmt w:val="bullet"/>
      <w:lvlText w:val="o"/>
      <w:lvlJc w:val="left"/>
      <w:pPr>
        <w:tabs>
          <w:tab w:val="num" w:pos="2880"/>
        </w:tabs>
        <w:ind w:left="2880" w:hanging="360"/>
      </w:pPr>
      <w:rPr>
        <w:rFonts w:ascii="Courier New" w:hAnsi="Courier New" w:hint="default"/>
      </w:rPr>
    </w:lvl>
    <w:lvl w:ilvl="4" w:tplc="20722854" w:tentative="1">
      <w:start w:val="1"/>
      <w:numFmt w:val="bullet"/>
      <w:lvlText w:val="o"/>
      <w:lvlJc w:val="left"/>
      <w:pPr>
        <w:tabs>
          <w:tab w:val="num" w:pos="3600"/>
        </w:tabs>
        <w:ind w:left="3600" w:hanging="360"/>
      </w:pPr>
      <w:rPr>
        <w:rFonts w:ascii="Courier New" w:hAnsi="Courier New" w:hint="default"/>
      </w:rPr>
    </w:lvl>
    <w:lvl w:ilvl="5" w:tplc="88B4C130" w:tentative="1">
      <w:start w:val="1"/>
      <w:numFmt w:val="bullet"/>
      <w:lvlText w:val="o"/>
      <w:lvlJc w:val="left"/>
      <w:pPr>
        <w:tabs>
          <w:tab w:val="num" w:pos="4320"/>
        </w:tabs>
        <w:ind w:left="4320" w:hanging="360"/>
      </w:pPr>
      <w:rPr>
        <w:rFonts w:ascii="Courier New" w:hAnsi="Courier New" w:hint="default"/>
      </w:rPr>
    </w:lvl>
    <w:lvl w:ilvl="6" w:tplc="EB42F8D0" w:tentative="1">
      <w:start w:val="1"/>
      <w:numFmt w:val="bullet"/>
      <w:lvlText w:val="o"/>
      <w:lvlJc w:val="left"/>
      <w:pPr>
        <w:tabs>
          <w:tab w:val="num" w:pos="5040"/>
        </w:tabs>
        <w:ind w:left="5040" w:hanging="360"/>
      </w:pPr>
      <w:rPr>
        <w:rFonts w:ascii="Courier New" w:hAnsi="Courier New" w:hint="default"/>
      </w:rPr>
    </w:lvl>
    <w:lvl w:ilvl="7" w:tplc="C4AEFC0E" w:tentative="1">
      <w:start w:val="1"/>
      <w:numFmt w:val="bullet"/>
      <w:lvlText w:val="o"/>
      <w:lvlJc w:val="left"/>
      <w:pPr>
        <w:tabs>
          <w:tab w:val="num" w:pos="5760"/>
        </w:tabs>
        <w:ind w:left="5760" w:hanging="360"/>
      </w:pPr>
      <w:rPr>
        <w:rFonts w:ascii="Courier New" w:hAnsi="Courier New" w:hint="default"/>
      </w:rPr>
    </w:lvl>
    <w:lvl w:ilvl="8" w:tplc="2848C620"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1B8A2888"/>
    <w:multiLevelType w:val="hybridMultilevel"/>
    <w:tmpl w:val="6508538E"/>
    <w:lvl w:ilvl="0" w:tplc="033E9BCA">
      <w:start w:val="1"/>
      <w:numFmt w:val="bullet"/>
      <w:lvlText w:val="o"/>
      <w:lvlJc w:val="left"/>
      <w:pPr>
        <w:tabs>
          <w:tab w:val="num" w:pos="720"/>
        </w:tabs>
        <w:ind w:left="720" w:hanging="360"/>
      </w:pPr>
      <w:rPr>
        <w:rFonts w:ascii="Courier New" w:hAnsi="Courier New" w:hint="default"/>
      </w:rPr>
    </w:lvl>
    <w:lvl w:ilvl="1" w:tplc="FE18879C" w:tentative="1">
      <w:start w:val="1"/>
      <w:numFmt w:val="bullet"/>
      <w:lvlText w:val="o"/>
      <w:lvlJc w:val="left"/>
      <w:pPr>
        <w:tabs>
          <w:tab w:val="num" w:pos="1440"/>
        </w:tabs>
        <w:ind w:left="1440" w:hanging="360"/>
      </w:pPr>
      <w:rPr>
        <w:rFonts w:ascii="Courier New" w:hAnsi="Courier New" w:hint="default"/>
      </w:rPr>
    </w:lvl>
    <w:lvl w:ilvl="2" w:tplc="DD3E57A8" w:tentative="1">
      <w:start w:val="1"/>
      <w:numFmt w:val="bullet"/>
      <w:lvlText w:val="o"/>
      <w:lvlJc w:val="left"/>
      <w:pPr>
        <w:tabs>
          <w:tab w:val="num" w:pos="2160"/>
        </w:tabs>
        <w:ind w:left="2160" w:hanging="360"/>
      </w:pPr>
      <w:rPr>
        <w:rFonts w:ascii="Courier New" w:hAnsi="Courier New" w:hint="default"/>
      </w:rPr>
    </w:lvl>
    <w:lvl w:ilvl="3" w:tplc="2F567BE0" w:tentative="1">
      <w:start w:val="1"/>
      <w:numFmt w:val="bullet"/>
      <w:lvlText w:val="o"/>
      <w:lvlJc w:val="left"/>
      <w:pPr>
        <w:tabs>
          <w:tab w:val="num" w:pos="2880"/>
        </w:tabs>
        <w:ind w:left="2880" w:hanging="360"/>
      </w:pPr>
      <w:rPr>
        <w:rFonts w:ascii="Courier New" w:hAnsi="Courier New" w:hint="default"/>
      </w:rPr>
    </w:lvl>
    <w:lvl w:ilvl="4" w:tplc="9D3C752C" w:tentative="1">
      <w:start w:val="1"/>
      <w:numFmt w:val="bullet"/>
      <w:lvlText w:val="o"/>
      <w:lvlJc w:val="left"/>
      <w:pPr>
        <w:tabs>
          <w:tab w:val="num" w:pos="3600"/>
        </w:tabs>
        <w:ind w:left="3600" w:hanging="360"/>
      </w:pPr>
      <w:rPr>
        <w:rFonts w:ascii="Courier New" w:hAnsi="Courier New" w:hint="default"/>
      </w:rPr>
    </w:lvl>
    <w:lvl w:ilvl="5" w:tplc="BD1A1E34" w:tentative="1">
      <w:start w:val="1"/>
      <w:numFmt w:val="bullet"/>
      <w:lvlText w:val="o"/>
      <w:lvlJc w:val="left"/>
      <w:pPr>
        <w:tabs>
          <w:tab w:val="num" w:pos="4320"/>
        </w:tabs>
        <w:ind w:left="4320" w:hanging="360"/>
      </w:pPr>
      <w:rPr>
        <w:rFonts w:ascii="Courier New" w:hAnsi="Courier New" w:hint="default"/>
      </w:rPr>
    </w:lvl>
    <w:lvl w:ilvl="6" w:tplc="1752E4BC" w:tentative="1">
      <w:start w:val="1"/>
      <w:numFmt w:val="bullet"/>
      <w:lvlText w:val="o"/>
      <w:lvlJc w:val="left"/>
      <w:pPr>
        <w:tabs>
          <w:tab w:val="num" w:pos="5040"/>
        </w:tabs>
        <w:ind w:left="5040" w:hanging="360"/>
      </w:pPr>
      <w:rPr>
        <w:rFonts w:ascii="Courier New" w:hAnsi="Courier New" w:hint="default"/>
      </w:rPr>
    </w:lvl>
    <w:lvl w:ilvl="7" w:tplc="B3C62F1A" w:tentative="1">
      <w:start w:val="1"/>
      <w:numFmt w:val="bullet"/>
      <w:lvlText w:val="o"/>
      <w:lvlJc w:val="left"/>
      <w:pPr>
        <w:tabs>
          <w:tab w:val="num" w:pos="5760"/>
        </w:tabs>
        <w:ind w:left="5760" w:hanging="360"/>
      </w:pPr>
      <w:rPr>
        <w:rFonts w:ascii="Courier New" w:hAnsi="Courier New" w:hint="default"/>
      </w:rPr>
    </w:lvl>
    <w:lvl w:ilvl="8" w:tplc="42CC1EAC"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C260AC7"/>
    <w:multiLevelType w:val="hybridMultilevel"/>
    <w:tmpl w:val="4C12D90E"/>
    <w:lvl w:ilvl="0" w:tplc="69C643DE">
      <w:start w:val="1"/>
      <w:numFmt w:val="bullet"/>
      <w:lvlText w:val="o"/>
      <w:lvlJc w:val="left"/>
      <w:pPr>
        <w:tabs>
          <w:tab w:val="num" w:pos="720"/>
        </w:tabs>
        <w:ind w:left="720" w:hanging="360"/>
      </w:pPr>
      <w:rPr>
        <w:rFonts w:ascii="Courier New" w:hAnsi="Courier New" w:hint="default"/>
      </w:rPr>
    </w:lvl>
    <w:lvl w:ilvl="1" w:tplc="22A2E7A8" w:tentative="1">
      <w:start w:val="1"/>
      <w:numFmt w:val="bullet"/>
      <w:lvlText w:val="o"/>
      <w:lvlJc w:val="left"/>
      <w:pPr>
        <w:tabs>
          <w:tab w:val="num" w:pos="1440"/>
        </w:tabs>
        <w:ind w:left="1440" w:hanging="360"/>
      </w:pPr>
      <w:rPr>
        <w:rFonts w:ascii="Courier New" w:hAnsi="Courier New" w:hint="default"/>
      </w:rPr>
    </w:lvl>
    <w:lvl w:ilvl="2" w:tplc="B830B65E" w:tentative="1">
      <w:start w:val="1"/>
      <w:numFmt w:val="bullet"/>
      <w:lvlText w:val="o"/>
      <w:lvlJc w:val="left"/>
      <w:pPr>
        <w:tabs>
          <w:tab w:val="num" w:pos="2160"/>
        </w:tabs>
        <w:ind w:left="2160" w:hanging="360"/>
      </w:pPr>
      <w:rPr>
        <w:rFonts w:ascii="Courier New" w:hAnsi="Courier New" w:hint="default"/>
      </w:rPr>
    </w:lvl>
    <w:lvl w:ilvl="3" w:tplc="EB0A7A86" w:tentative="1">
      <w:start w:val="1"/>
      <w:numFmt w:val="bullet"/>
      <w:lvlText w:val="o"/>
      <w:lvlJc w:val="left"/>
      <w:pPr>
        <w:tabs>
          <w:tab w:val="num" w:pos="2880"/>
        </w:tabs>
        <w:ind w:left="2880" w:hanging="360"/>
      </w:pPr>
      <w:rPr>
        <w:rFonts w:ascii="Courier New" w:hAnsi="Courier New" w:hint="default"/>
      </w:rPr>
    </w:lvl>
    <w:lvl w:ilvl="4" w:tplc="E2FC9D08" w:tentative="1">
      <w:start w:val="1"/>
      <w:numFmt w:val="bullet"/>
      <w:lvlText w:val="o"/>
      <w:lvlJc w:val="left"/>
      <w:pPr>
        <w:tabs>
          <w:tab w:val="num" w:pos="3600"/>
        </w:tabs>
        <w:ind w:left="3600" w:hanging="360"/>
      </w:pPr>
      <w:rPr>
        <w:rFonts w:ascii="Courier New" w:hAnsi="Courier New" w:hint="default"/>
      </w:rPr>
    </w:lvl>
    <w:lvl w:ilvl="5" w:tplc="BD109ECE" w:tentative="1">
      <w:start w:val="1"/>
      <w:numFmt w:val="bullet"/>
      <w:lvlText w:val="o"/>
      <w:lvlJc w:val="left"/>
      <w:pPr>
        <w:tabs>
          <w:tab w:val="num" w:pos="4320"/>
        </w:tabs>
        <w:ind w:left="4320" w:hanging="360"/>
      </w:pPr>
      <w:rPr>
        <w:rFonts w:ascii="Courier New" w:hAnsi="Courier New" w:hint="default"/>
      </w:rPr>
    </w:lvl>
    <w:lvl w:ilvl="6" w:tplc="C41865C8" w:tentative="1">
      <w:start w:val="1"/>
      <w:numFmt w:val="bullet"/>
      <w:lvlText w:val="o"/>
      <w:lvlJc w:val="left"/>
      <w:pPr>
        <w:tabs>
          <w:tab w:val="num" w:pos="5040"/>
        </w:tabs>
        <w:ind w:left="5040" w:hanging="360"/>
      </w:pPr>
      <w:rPr>
        <w:rFonts w:ascii="Courier New" w:hAnsi="Courier New" w:hint="default"/>
      </w:rPr>
    </w:lvl>
    <w:lvl w:ilvl="7" w:tplc="2612C7C6" w:tentative="1">
      <w:start w:val="1"/>
      <w:numFmt w:val="bullet"/>
      <w:lvlText w:val="o"/>
      <w:lvlJc w:val="left"/>
      <w:pPr>
        <w:tabs>
          <w:tab w:val="num" w:pos="5760"/>
        </w:tabs>
        <w:ind w:left="5760" w:hanging="360"/>
      </w:pPr>
      <w:rPr>
        <w:rFonts w:ascii="Courier New" w:hAnsi="Courier New" w:hint="default"/>
      </w:rPr>
    </w:lvl>
    <w:lvl w:ilvl="8" w:tplc="B4C6BEF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1C8975BE"/>
    <w:multiLevelType w:val="hybridMultilevel"/>
    <w:tmpl w:val="ABCE6DC4"/>
    <w:lvl w:ilvl="0" w:tplc="638A2F76">
      <w:start w:val="1"/>
      <w:numFmt w:val="bullet"/>
      <w:lvlText w:val="o"/>
      <w:lvlJc w:val="left"/>
      <w:pPr>
        <w:tabs>
          <w:tab w:val="num" w:pos="720"/>
        </w:tabs>
        <w:ind w:left="720" w:hanging="360"/>
      </w:pPr>
      <w:rPr>
        <w:rFonts w:ascii="Courier New" w:hAnsi="Courier New" w:hint="default"/>
      </w:rPr>
    </w:lvl>
    <w:lvl w:ilvl="1" w:tplc="3DDC70BA" w:tentative="1">
      <w:start w:val="1"/>
      <w:numFmt w:val="bullet"/>
      <w:lvlText w:val="o"/>
      <w:lvlJc w:val="left"/>
      <w:pPr>
        <w:tabs>
          <w:tab w:val="num" w:pos="1440"/>
        </w:tabs>
        <w:ind w:left="1440" w:hanging="360"/>
      </w:pPr>
      <w:rPr>
        <w:rFonts w:ascii="Courier New" w:hAnsi="Courier New" w:hint="default"/>
      </w:rPr>
    </w:lvl>
    <w:lvl w:ilvl="2" w:tplc="1E506D1A" w:tentative="1">
      <w:start w:val="1"/>
      <w:numFmt w:val="bullet"/>
      <w:lvlText w:val="o"/>
      <w:lvlJc w:val="left"/>
      <w:pPr>
        <w:tabs>
          <w:tab w:val="num" w:pos="2160"/>
        </w:tabs>
        <w:ind w:left="2160" w:hanging="360"/>
      </w:pPr>
      <w:rPr>
        <w:rFonts w:ascii="Courier New" w:hAnsi="Courier New" w:hint="default"/>
      </w:rPr>
    </w:lvl>
    <w:lvl w:ilvl="3" w:tplc="11203D0A" w:tentative="1">
      <w:start w:val="1"/>
      <w:numFmt w:val="bullet"/>
      <w:lvlText w:val="o"/>
      <w:lvlJc w:val="left"/>
      <w:pPr>
        <w:tabs>
          <w:tab w:val="num" w:pos="2880"/>
        </w:tabs>
        <w:ind w:left="2880" w:hanging="360"/>
      </w:pPr>
      <w:rPr>
        <w:rFonts w:ascii="Courier New" w:hAnsi="Courier New" w:hint="default"/>
      </w:rPr>
    </w:lvl>
    <w:lvl w:ilvl="4" w:tplc="0E66E32E" w:tentative="1">
      <w:start w:val="1"/>
      <w:numFmt w:val="bullet"/>
      <w:lvlText w:val="o"/>
      <w:lvlJc w:val="left"/>
      <w:pPr>
        <w:tabs>
          <w:tab w:val="num" w:pos="3600"/>
        </w:tabs>
        <w:ind w:left="3600" w:hanging="360"/>
      </w:pPr>
      <w:rPr>
        <w:rFonts w:ascii="Courier New" w:hAnsi="Courier New" w:hint="default"/>
      </w:rPr>
    </w:lvl>
    <w:lvl w:ilvl="5" w:tplc="1318D786" w:tentative="1">
      <w:start w:val="1"/>
      <w:numFmt w:val="bullet"/>
      <w:lvlText w:val="o"/>
      <w:lvlJc w:val="left"/>
      <w:pPr>
        <w:tabs>
          <w:tab w:val="num" w:pos="4320"/>
        </w:tabs>
        <w:ind w:left="4320" w:hanging="360"/>
      </w:pPr>
      <w:rPr>
        <w:rFonts w:ascii="Courier New" w:hAnsi="Courier New" w:hint="default"/>
      </w:rPr>
    </w:lvl>
    <w:lvl w:ilvl="6" w:tplc="AF5CE04C" w:tentative="1">
      <w:start w:val="1"/>
      <w:numFmt w:val="bullet"/>
      <w:lvlText w:val="o"/>
      <w:lvlJc w:val="left"/>
      <w:pPr>
        <w:tabs>
          <w:tab w:val="num" w:pos="5040"/>
        </w:tabs>
        <w:ind w:left="5040" w:hanging="360"/>
      </w:pPr>
      <w:rPr>
        <w:rFonts w:ascii="Courier New" w:hAnsi="Courier New" w:hint="default"/>
      </w:rPr>
    </w:lvl>
    <w:lvl w:ilvl="7" w:tplc="4B6856F4" w:tentative="1">
      <w:start w:val="1"/>
      <w:numFmt w:val="bullet"/>
      <w:lvlText w:val="o"/>
      <w:lvlJc w:val="left"/>
      <w:pPr>
        <w:tabs>
          <w:tab w:val="num" w:pos="5760"/>
        </w:tabs>
        <w:ind w:left="5760" w:hanging="360"/>
      </w:pPr>
      <w:rPr>
        <w:rFonts w:ascii="Courier New" w:hAnsi="Courier New" w:hint="default"/>
      </w:rPr>
    </w:lvl>
    <w:lvl w:ilvl="8" w:tplc="68040022"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21EB7C78"/>
    <w:multiLevelType w:val="hybridMultilevel"/>
    <w:tmpl w:val="BACE1D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3F775C7"/>
    <w:multiLevelType w:val="hybridMultilevel"/>
    <w:tmpl w:val="4A86676A"/>
    <w:lvl w:ilvl="0" w:tplc="EF0E9D00">
      <w:start w:val="1"/>
      <w:numFmt w:val="bullet"/>
      <w:lvlText w:val="o"/>
      <w:lvlJc w:val="left"/>
      <w:pPr>
        <w:tabs>
          <w:tab w:val="num" w:pos="720"/>
        </w:tabs>
        <w:ind w:left="720" w:hanging="360"/>
      </w:pPr>
      <w:rPr>
        <w:rFonts w:ascii="Courier New" w:hAnsi="Courier New" w:hint="default"/>
      </w:rPr>
    </w:lvl>
    <w:lvl w:ilvl="1" w:tplc="8130A2E6" w:tentative="1">
      <w:start w:val="1"/>
      <w:numFmt w:val="bullet"/>
      <w:lvlText w:val="o"/>
      <w:lvlJc w:val="left"/>
      <w:pPr>
        <w:tabs>
          <w:tab w:val="num" w:pos="1440"/>
        </w:tabs>
        <w:ind w:left="1440" w:hanging="360"/>
      </w:pPr>
      <w:rPr>
        <w:rFonts w:ascii="Courier New" w:hAnsi="Courier New" w:hint="default"/>
      </w:rPr>
    </w:lvl>
    <w:lvl w:ilvl="2" w:tplc="FE3CD9B4" w:tentative="1">
      <w:start w:val="1"/>
      <w:numFmt w:val="bullet"/>
      <w:lvlText w:val="o"/>
      <w:lvlJc w:val="left"/>
      <w:pPr>
        <w:tabs>
          <w:tab w:val="num" w:pos="2160"/>
        </w:tabs>
        <w:ind w:left="2160" w:hanging="360"/>
      </w:pPr>
      <w:rPr>
        <w:rFonts w:ascii="Courier New" w:hAnsi="Courier New" w:hint="default"/>
      </w:rPr>
    </w:lvl>
    <w:lvl w:ilvl="3" w:tplc="6846D0EC" w:tentative="1">
      <w:start w:val="1"/>
      <w:numFmt w:val="bullet"/>
      <w:lvlText w:val="o"/>
      <w:lvlJc w:val="left"/>
      <w:pPr>
        <w:tabs>
          <w:tab w:val="num" w:pos="2880"/>
        </w:tabs>
        <w:ind w:left="2880" w:hanging="360"/>
      </w:pPr>
      <w:rPr>
        <w:rFonts w:ascii="Courier New" w:hAnsi="Courier New" w:hint="default"/>
      </w:rPr>
    </w:lvl>
    <w:lvl w:ilvl="4" w:tplc="AC62CE0C" w:tentative="1">
      <w:start w:val="1"/>
      <w:numFmt w:val="bullet"/>
      <w:lvlText w:val="o"/>
      <w:lvlJc w:val="left"/>
      <w:pPr>
        <w:tabs>
          <w:tab w:val="num" w:pos="3600"/>
        </w:tabs>
        <w:ind w:left="3600" w:hanging="360"/>
      </w:pPr>
      <w:rPr>
        <w:rFonts w:ascii="Courier New" w:hAnsi="Courier New" w:hint="default"/>
      </w:rPr>
    </w:lvl>
    <w:lvl w:ilvl="5" w:tplc="1A023112" w:tentative="1">
      <w:start w:val="1"/>
      <w:numFmt w:val="bullet"/>
      <w:lvlText w:val="o"/>
      <w:lvlJc w:val="left"/>
      <w:pPr>
        <w:tabs>
          <w:tab w:val="num" w:pos="4320"/>
        </w:tabs>
        <w:ind w:left="4320" w:hanging="360"/>
      </w:pPr>
      <w:rPr>
        <w:rFonts w:ascii="Courier New" w:hAnsi="Courier New" w:hint="default"/>
      </w:rPr>
    </w:lvl>
    <w:lvl w:ilvl="6" w:tplc="DE7241AE" w:tentative="1">
      <w:start w:val="1"/>
      <w:numFmt w:val="bullet"/>
      <w:lvlText w:val="o"/>
      <w:lvlJc w:val="left"/>
      <w:pPr>
        <w:tabs>
          <w:tab w:val="num" w:pos="5040"/>
        </w:tabs>
        <w:ind w:left="5040" w:hanging="360"/>
      </w:pPr>
      <w:rPr>
        <w:rFonts w:ascii="Courier New" w:hAnsi="Courier New" w:hint="default"/>
      </w:rPr>
    </w:lvl>
    <w:lvl w:ilvl="7" w:tplc="37B45814" w:tentative="1">
      <w:start w:val="1"/>
      <w:numFmt w:val="bullet"/>
      <w:lvlText w:val="o"/>
      <w:lvlJc w:val="left"/>
      <w:pPr>
        <w:tabs>
          <w:tab w:val="num" w:pos="5760"/>
        </w:tabs>
        <w:ind w:left="5760" w:hanging="360"/>
      </w:pPr>
      <w:rPr>
        <w:rFonts w:ascii="Courier New" w:hAnsi="Courier New" w:hint="default"/>
      </w:rPr>
    </w:lvl>
    <w:lvl w:ilvl="8" w:tplc="73CCECDC" w:tentative="1">
      <w:start w:val="1"/>
      <w:numFmt w:val="bullet"/>
      <w:lvlText w:val="o"/>
      <w:lvlJc w:val="left"/>
      <w:pPr>
        <w:tabs>
          <w:tab w:val="num" w:pos="6480"/>
        </w:tabs>
        <w:ind w:left="6480" w:hanging="360"/>
      </w:pPr>
      <w:rPr>
        <w:rFonts w:ascii="Courier New" w:hAnsi="Courier New" w:hint="default"/>
      </w:rPr>
    </w:lvl>
  </w:abstractNum>
  <w:abstractNum w:abstractNumId="11" w15:restartNumberingAfterBreak="0">
    <w:nsid w:val="256837B7"/>
    <w:multiLevelType w:val="hybridMultilevel"/>
    <w:tmpl w:val="4DD433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70C3959"/>
    <w:multiLevelType w:val="hybridMultilevel"/>
    <w:tmpl w:val="828805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162364B"/>
    <w:multiLevelType w:val="hybridMultilevel"/>
    <w:tmpl w:val="BED6C9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254707B"/>
    <w:multiLevelType w:val="hybridMultilevel"/>
    <w:tmpl w:val="02748CA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BAC63D6"/>
    <w:multiLevelType w:val="hybridMultilevel"/>
    <w:tmpl w:val="94C0F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CC766D2"/>
    <w:multiLevelType w:val="hybridMultilevel"/>
    <w:tmpl w:val="9E0E29C8"/>
    <w:lvl w:ilvl="0" w:tplc="306E6BFE">
      <w:start w:val="1"/>
      <w:numFmt w:val="bullet"/>
      <w:lvlText w:val=""/>
      <w:lvlJc w:val="left"/>
      <w:pPr>
        <w:tabs>
          <w:tab w:val="num" w:pos="720"/>
        </w:tabs>
        <w:ind w:left="720" w:hanging="360"/>
      </w:pPr>
      <w:rPr>
        <w:rFonts w:ascii="Wingdings" w:hAnsi="Wingdings" w:hint="default"/>
      </w:rPr>
    </w:lvl>
    <w:lvl w:ilvl="1" w:tplc="6C1A7864" w:tentative="1">
      <w:start w:val="1"/>
      <w:numFmt w:val="bullet"/>
      <w:lvlText w:val=""/>
      <w:lvlJc w:val="left"/>
      <w:pPr>
        <w:tabs>
          <w:tab w:val="num" w:pos="1440"/>
        </w:tabs>
        <w:ind w:left="1440" w:hanging="360"/>
      </w:pPr>
      <w:rPr>
        <w:rFonts w:ascii="Wingdings" w:hAnsi="Wingdings" w:hint="default"/>
      </w:rPr>
    </w:lvl>
    <w:lvl w:ilvl="2" w:tplc="F5A45542" w:tentative="1">
      <w:start w:val="1"/>
      <w:numFmt w:val="bullet"/>
      <w:lvlText w:val=""/>
      <w:lvlJc w:val="left"/>
      <w:pPr>
        <w:tabs>
          <w:tab w:val="num" w:pos="2160"/>
        </w:tabs>
        <w:ind w:left="2160" w:hanging="360"/>
      </w:pPr>
      <w:rPr>
        <w:rFonts w:ascii="Wingdings" w:hAnsi="Wingdings" w:hint="default"/>
      </w:rPr>
    </w:lvl>
    <w:lvl w:ilvl="3" w:tplc="3F62E536" w:tentative="1">
      <w:start w:val="1"/>
      <w:numFmt w:val="bullet"/>
      <w:lvlText w:val=""/>
      <w:lvlJc w:val="left"/>
      <w:pPr>
        <w:tabs>
          <w:tab w:val="num" w:pos="2880"/>
        </w:tabs>
        <w:ind w:left="2880" w:hanging="360"/>
      </w:pPr>
      <w:rPr>
        <w:rFonts w:ascii="Wingdings" w:hAnsi="Wingdings" w:hint="default"/>
      </w:rPr>
    </w:lvl>
    <w:lvl w:ilvl="4" w:tplc="D2ACC868" w:tentative="1">
      <w:start w:val="1"/>
      <w:numFmt w:val="bullet"/>
      <w:lvlText w:val=""/>
      <w:lvlJc w:val="left"/>
      <w:pPr>
        <w:tabs>
          <w:tab w:val="num" w:pos="3600"/>
        </w:tabs>
        <w:ind w:left="3600" w:hanging="360"/>
      </w:pPr>
      <w:rPr>
        <w:rFonts w:ascii="Wingdings" w:hAnsi="Wingdings" w:hint="default"/>
      </w:rPr>
    </w:lvl>
    <w:lvl w:ilvl="5" w:tplc="DF0EA5A2" w:tentative="1">
      <w:start w:val="1"/>
      <w:numFmt w:val="bullet"/>
      <w:lvlText w:val=""/>
      <w:lvlJc w:val="left"/>
      <w:pPr>
        <w:tabs>
          <w:tab w:val="num" w:pos="4320"/>
        </w:tabs>
        <w:ind w:left="4320" w:hanging="360"/>
      </w:pPr>
      <w:rPr>
        <w:rFonts w:ascii="Wingdings" w:hAnsi="Wingdings" w:hint="default"/>
      </w:rPr>
    </w:lvl>
    <w:lvl w:ilvl="6" w:tplc="B386AD3A" w:tentative="1">
      <w:start w:val="1"/>
      <w:numFmt w:val="bullet"/>
      <w:lvlText w:val=""/>
      <w:lvlJc w:val="left"/>
      <w:pPr>
        <w:tabs>
          <w:tab w:val="num" w:pos="5040"/>
        </w:tabs>
        <w:ind w:left="5040" w:hanging="360"/>
      </w:pPr>
      <w:rPr>
        <w:rFonts w:ascii="Wingdings" w:hAnsi="Wingdings" w:hint="default"/>
      </w:rPr>
    </w:lvl>
    <w:lvl w:ilvl="7" w:tplc="386AAABC" w:tentative="1">
      <w:start w:val="1"/>
      <w:numFmt w:val="bullet"/>
      <w:lvlText w:val=""/>
      <w:lvlJc w:val="left"/>
      <w:pPr>
        <w:tabs>
          <w:tab w:val="num" w:pos="5760"/>
        </w:tabs>
        <w:ind w:left="5760" w:hanging="360"/>
      </w:pPr>
      <w:rPr>
        <w:rFonts w:ascii="Wingdings" w:hAnsi="Wingdings" w:hint="default"/>
      </w:rPr>
    </w:lvl>
    <w:lvl w:ilvl="8" w:tplc="8528F17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FB16D8"/>
    <w:multiLevelType w:val="hybridMultilevel"/>
    <w:tmpl w:val="39469110"/>
    <w:lvl w:ilvl="0" w:tplc="8F60F0C8">
      <w:start w:val="1"/>
      <w:numFmt w:val="bullet"/>
      <w:lvlText w:val="o"/>
      <w:lvlJc w:val="left"/>
      <w:pPr>
        <w:tabs>
          <w:tab w:val="num" w:pos="720"/>
        </w:tabs>
        <w:ind w:left="720" w:hanging="360"/>
      </w:pPr>
      <w:rPr>
        <w:rFonts w:ascii="Courier New" w:hAnsi="Courier New" w:hint="default"/>
      </w:rPr>
    </w:lvl>
    <w:lvl w:ilvl="1" w:tplc="A90CAE58" w:tentative="1">
      <w:start w:val="1"/>
      <w:numFmt w:val="bullet"/>
      <w:lvlText w:val="o"/>
      <w:lvlJc w:val="left"/>
      <w:pPr>
        <w:tabs>
          <w:tab w:val="num" w:pos="1440"/>
        </w:tabs>
        <w:ind w:left="1440" w:hanging="360"/>
      </w:pPr>
      <w:rPr>
        <w:rFonts w:ascii="Courier New" w:hAnsi="Courier New" w:hint="default"/>
      </w:rPr>
    </w:lvl>
    <w:lvl w:ilvl="2" w:tplc="1AFCA932" w:tentative="1">
      <w:start w:val="1"/>
      <w:numFmt w:val="bullet"/>
      <w:lvlText w:val="o"/>
      <w:lvlJc w:val="left"/>
      <w:pPr>
        <w:tabs>
          <w:tab w:val="num" w:pos="2160"/>
        </w:tabs>
        <w:ind w:left="2160" w:hanging="360"/>
      </w:pPr>
      <w:rPr>
        <w:rFonts w:ascii="Courier New" w:hAnsi="Courier New" w:hint="default"/>
      </w:rPr>
    </w:lvl>
    <w:lvl w:ilvl="3" w:tplc="6A88713C" w:tentative="1">
      <w:start w:val="1"/>
      <w:numFmt w:val="bullet"/>
      <w:lvlText w:val="o"/>
      <w:lvlJc w:val="left"/>
      <w:pPr>
        <w:tabs>
          <w:tab w:val="num" w:pos="2880"/>
        </w:tabs>
        <w:ind w:left="2880" w:hanging="360"/>
      </w:pPr>
      <w:rPr>
        <w:rFonts w:ascii="Courier New" w:hAnsi="Courier New" w:hint="default"/>
      </w:rPr>
    </w:lvl>
    <w:lvl w:ilvl="4" w:tplc="9DCE5CF4" w:tentative="1">
      <w:start w:val="1"/>
      <w:numFmt w:val="bullet"/>
      <w:lvlText w:val="o"/>
      <w:lvlJc w:val="left"/>
      <w:pPr>
        <w:tabs>
          <w:tab w:val="num" w:pos="3600"/>
        </w:tabs>
        <w:ind w:left="3600" w:hanging="360"/>
      </w:pPr>
      <w:rPr>
        <w:rFonts w:ascii="Courier New" w:hAnsi="Courier New" w:hint="default"/>
      </w:rPr>
    </w:lvl>
    <w:lvl w:ilvl="5" w:tplc="6EE23AAA" w:tentative="1">
      <w:start w:val="1"/>
      <w:numFmt w:val="bullet"/>
      <w:lvlText w:val="o"/>
      <w:lvlJc w:val="left"/>
      <w:pPr>
        <w:tabs>
          <w:tab w:val="num" w:pos="4320"/>
        </w:tabs>
        <w:ind w:left="4320" w:hanging="360"/>
      </w:pPr>
      <w:rPr>
        <w:rFonts w:ascii="Courier New" w:hAnsi="Courier New" w:hint="default"/>
      </w:rPr>
    </w:lvl>
    <w:lvl w:ilvl="6" w:tplc="F67695DC" w:tentative="1">
      <w:start w:val="1"/>
      <w:numFmt w:val="bullet"/>
      <w:lvlText w:val="o"/>
      <w:lvlJc w:val="left"/>
      <w:pPr>
        <w:tabs>
          <w:tab w:val="num" w:pos="5040"/>
        </w:tabs>
        <w:ind w:left="5040" w:hanging="360"/>
      </w:pPr>
      <w:rPr>
        <w:rFonts w:ascii="Courier New" w:hAnsi="Courier New" w:hint="default"/>
      </w:rPr>
    </w:lvl>
    <w:lvl w:ilvl="7" w:tplc="AEA804A6" w:tentative="1">
      <w:start w:val="1"/>
      <w:numFmt w:val="bullet"/>
      <w:lvlText w:val="o"/>
      <w:lvlJc w:val="left"/>
      <w:pPr>
        <w:tabs>
          <w:tab w:val="num" w:pos="5760"/>
        </w:tabs>
        <w:ind w:left="5760" w:hanging="360"/>
      </w:pPr>
      <w:rPr>
        <w:rFonts w:ascii="Courier New" w:hAnsi="Courier New" w:hint="default"/>
      </w:rPr>
    </w:lvl>
    <w:lvl w:ilvl="8" w:tplc="B37C3ECA"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535D6131"/>
    <w:multiLevelType w:val="hybridMultilevel"/>
    <w:tmpl w:val="B65427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8562A97"/>
    <w:multiLevelType w:val="hybridMultilevel"/>
    <w:tmpl w:val="42AADB3C"/>
    <w:lvl w:ilvl="0" w:tplc="289687FC">
      <w:start w:val="1"/>
      <w:numFmt w:val="bullet"/>
      <w:lvlText w:val="o"/>
      <w:lvlJc w:val="left"/>
      <w:pPr>
        <w:tabs>
          <w:tab w:val="num" w:pos="720"/>
        </w:tabs>
        <w:ind w:left="720" w:hanging="360"/>
      </w:pPr>
      <w:rPr>
        <w:rFonts w:ascii="Courier New" w:hAnsi="Courier New" w:hint="default"/>
      </w:rPr>
    </w:lvl>
    <w:lvl w:ilvl="1" w:tplc="497EE990" w:tentative="1">
      <w:start w:val="1"/>
      <w:numFmt w:val="bullet"/>
      <w:lvlText w:val="o"/>
      <w:lvlJc w:val="left"/>
      <w:pPr>
        <w:tabs>
          <w:tab w:val="num" w:pos="1440"/>
        </w:tabs>
        <w:ind w:left="1440" w:hanging="360"/>
      </w:pPr>
      <w:rPr>
        <w:rFonts w:ascii="Courier New" w:hAnsi="Courier New" w:hint="default"/>
      </w:rPr>
    </w:lvl>
    <w:lvl w:ilvl="2" w:tplc="E5B2A04E" w:tentative="1">
      <w:start w:val="1"/>
      <w:numFmt w:val="bullet"/>
      <w:lvlText w:val="o"/>
      <w:lvlJc w:val="left"/>
      <w:pPr>
        <w:tabs>
          <w:tab w:val="num" w:pos="2160"/>
        </w:tabs>
        <w:ind w:left="2160" w:hanging="360"/>
      </w:pPr>
      <w:rPr>
        <w:rFonts w:ascii="Courier New" w:hAnsi="Courier New" w:hint="default"/>
      </w:rPr>
    </w:lvl>
    <w:lvl w:ilvl="3" w:tplc="4088F464" w:tentative="1">
      <w:start w:val="1"/>
      <w:numFmt w:val="bullet"/>
      <w:lvlText w:val="o"/>
      <w:lvlJc w:val="left"/>
      <w:pPr>
        <w:tabs>
          <w:tab w:val="num" w:pos="2880"/>
        </w:tabs>
        <w:ind w:left="2880" w:hanging="360"/>
      </w:pPr>
      <w:rPr>
        <w:rFonts w:ascii="Courier New" w:hAnsi="Courier New" w:hint="default"/>
      </w:rPr>
    </w:lvl>
    <w:lvl w:ilvl="4" w:tplc="20388CC6" w:tentative="1">
      <w:start w:val="1"/>
      <w:numFmt w:val="bullet"/>
      <w:lvlText w:val="o"/>
      <w:lvlJc w:val="left"/>
      <w:pPr>
        <w:tabs>
          <w:tab w:val="num" w:pos="3600"/>
        </w:tabs>
        <w:ind w:left="3600" w:hanging="360"/>
      </w:pPr>
      <w:rPr>
        <w:rFonts w:ascii="Courier New" w:hAnsi="Courier New" w:hint="default"/>
      </w:rPr>
    </w:lvl>
    <w:lvl w:ilvl="5" w:tplc="09A07EB6" w:tentative="1">
      <w:start w:val="1"/>
      <w:numFmt w:val="bullet"/>
      <w:lvlText w:val="o"/>
      <w:lvlJc w:val="left"/>
      <w:pPr>
        <w:tabs>
          <w:tab w:val="num" w:pos="4320"/>
        </w:tabs>
        <w:ind w:left="4320" w:hanging="360"/>
      </w:pPr>
      <w:rPr>
        <w:rFonts w:ascii="Courier New" w:hAnsi="Courier New" w:hint="default"/>
      </w:rPr>
    </w:lvl>
    <w:lvl w:ilvl="6" w:tplc="924AA01C" w:tentative="1">
      <w:start w:val="1"/>
      <w:numFmt w:val="bullet"/>
      <w:lvlText w:val="o"/>
      <w:lvlJc w:val="left"/>
      <w:pPr>
        <w:tabs>
          <w:tab w:val="num" w:pos="5040"/>
        </w:tabs>
        <w:ind w:left="5040" w:hanging="360"/>
      </w:pPr>
      <w:rPr>
        <w:rFonts w:ascii="Courier New" w:hAnsi="Courier New" w:hint="default"/>
      </w:rPr>
    </w:lvl>
    <w:lvl w:ilvl="7" w:tplc="F120E9DA" w:tentative="1">
      <w:start w:val="1"/>
      <w:numFmt w:val="bullet"/>
      <w:lvlText w:val="o"/>
      <w:lvlJc w:val="left"/>
      <w:pPr>
        <w:tabs>
          <w:tab w:val="num" w:pos="5760"/>
        </w:tabs>
        <w:ind w:left="5760" w:hanging="360"/>
      </w:pPr>
      <w:rPr>
        <w:rFonts w:ascii="Courier New" w:hAnsi="Courier New" w:hint="default"/>
      </w:rPr>
    </w:lvl>
    <w:lvl w:ilvl="8" w:tplc="14961380"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5B3E2BB0"/>
    <w:multiLevelType w:val="hybridMultilevel"/>
    <w:tmpl w:val="844E2FD0"/>
    <w:lvl w:ilvl="0" w:tplc="9BAA59AA">
      <w:start w:val="1"/>
      <w:numFmt w:val="bullet"/>
      <w:lvlText w:val=""/>
      <w:lvlJc w:val="left"/>
      <w:pPr>
        <w:tabs>
          <w:tab w:val="num" w:pos="720"/>
        </w:tabs>
        <w:ind w:left="720" w:hanging="360"/>
      </w:pPr>
      <w:rPr>
        <w:rFonts w:ascii="Wingdings" w:hAnsi="Wingdings" w:hint="default"/>
      </w:rPr>
    </w:lvl>
    <w:lvl w:ilvl="1" w:tplc="36D63BC4" w:tentative="1">
      <w:start w:val="1"/>
      <w:numFmt w:val="bullet"/>
      <w:lvlText w:val=""/>
      <w:lvlJc w:val="left"/>
      <w:pPr>
        <w:tabs>
          <w:tab w:val="num" w:pos="1440"/>
        </w:tabs>
        <w:ind w:left="1440" w:hanging="360"/>
      </w:pPr>
      <w:rPr>
        <w:rFonts w:ascii="Wingdings" w:hAnsi="Wingdings" w:hint="default"/>
      </w:rPr>
    </w:lvl>
    <w:lvl w:ilvl="2" w:tplc="29BC8C64" w:tentative="1">
      <w:start w:val="1"/>
      <w:numFmt w:val="bullet"/>
      <w:lvlText w:val=""/>
      <w:lvlJc w:val="left"/>
      <w:pPr>
        <w:tabs>
          <w:tab w:val="num" w:pos="2160"/>
        </w:tabs>
        <w:ind w:left="2160" w:hanging="360"/>
      </w:pPr>
      <w:rPr>
        <w:rFonts w:ascii="Wingdings" w:hAnsi="Wingdings" w:hint="default"/>
      </w:rPr>
    </w:lvl>
    <w:lvl w:ilvl="3" w:tplc="39F2681C" w:tentative="1">
      <w:start w:val="1"/>
      <w:numFmt w:val="bullet"/>
      <w:lvlText w:val=""/>
      <w:lvlJc w:val="left"/>
      <w:pPr>
        <w:tabs>
          <w:tab w:val="num" w:pos="2880"/>
        </w:tabs>
        <w:ind w:left="2880" w:hanging="360"/>
      </w:pPr>
      <w:rPr>
        <w:rFonts w:ascii="Wingdings" w:hAnsi="Wingdings" w:hint="default"/>
      </w:rPr>
    </w:lvl>
    <w:lvl w:ilvl="4" w:tplc="7FA209BA" w:tentative="1">
      <w:start w:val="1"/>
      <w:numFmt w:val="bullet"/>
      <w:lvlText w:val=""/>
      <w:lvlJc w:val="left"/>
      <w:pPr>
        <w:tabs>
          <w:tab w:val="num" w:pos="3600"/>
        </w:tabs>
        <w:ind w:left="3600" w:hanging="360"/>
      </w:pPr>
      <w:rPr>
        <w:rFonts w:ascii="Wingdings" w:hAnsi="Wingdings" w:hint="default"/>
      </w:rPr>
    </w:lvl>
    <w:lvl w:ilvl="5" w:tplc="99CEE89C" w:tentative="1">
      <w:start w:val="1"/>
      <w:numFmt w:val="bullet"/>
      <w:lvlText w:val=""/>
      <w:lvlJc w:val="left"/>
      <w:pPr>
        <w:tabs>
          <w:tab w:val="num" w:pos="4320"/>
        </w:tabs>
        <w:ind w:left="4320" w:hanging="360"/>
      </w:pPr>
      <w:rPr>
        <w:rFonts w:ascii="Wingdings" w:hAnsi="Wingdings" w:hint="default"/>
      </w:rPr>
    </w:lvl>
    <w:lvl w:ilvl="6" w:tplc="4CD87008" w:tentative="1">
      <w:start w:val="1"/>
      <w:numFmt w:val="bullet"/>
      <w:lvlText w:val=""/>
      <w:lvlJc w:val="left"/>
      <w:pPr>
        <w:tabs>
          <w:tab w:val="num" w:pos="5040"/>
        </w:tabs>
        <w:ind w:left="5040" w:hanging="360"/>
      </w:pPr>
      <w:rPr>
        <w:rFonts w:ascii="Wingdings" w:hAnsi="Wingdings" w:hint="default"/>
      </w:rPr>
    </w:lvl>
    <w:lvl w:ilvl="7" w:tplc="83723F3A" w:tentative="1">
      <w:start w:val="1"/>
      <w:numFmt w:val="bullet"/>
      <w:lvlText w:val=""/>
      <w:lvlJc w:val="left"/>
      <w:pPr>
        <w:tabs>
          <w:tab w:val="num" w:pos="5760"/>
        </w:tabs>
        <w:ind w:left="5760" w:hanging="360"/>
      </w:pPr>
      <w:rPr>
        <w:rFonts w:ascii="Wingdings" w:hAnsi="Wingdings" w:hint="default"/>
      </w:rPr>
    </w:lvl>
    <w:lvl w:ilvl="8" w:tplc="EC1461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2A3358"/>
    <w:multiLevelType w:val="hybridMultilevel"/>
    <w:tmpl w:val="647660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68C64193"/>
    <w:multiLevelType w:val="hybridMultilevel"/>
    <w:tmpl w:val="B38EF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CB11A1C"/>
    <w:multiLevelType w:val="hybridMultilevel"/>
    <w:tmpl w:val="CF3CB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04C6E6D"/>
    <w:multiLevelType w:val="hybridMultilevel"/>
    <w:tmpl w:val="2F0413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22A7B2B"/>
    <w:multiLevelType w:val="hybridMultilevel"/>
    <w:tmpl w:val="C2388268"/>
    <w:lvl w:ilvl="0" w:tplc="61F8CF9C">
      <w:start w:val="1"/>
      <w:numFmt w:val="bullet"/>
      <w:lvlText w:val="o"/>
      <w:lvlJc w:val="left"/>
      <w:pPr>
        <w:tabs>
          <w:tab w:val="num" w:pos="720"/>
        </w:tabs>
        <w:ind w:left="720" w:hanging="360"/>
      </w:pPr>
      <w:rPr>
        <w:rFonts w:ascii="Courier New" w:hAnsi="Courier New" w:hint="default"/>
      </w:rPr>
    </w:lvl>
    <w:lvl w:ilvl="1" w:tplc="2D44FB66" w:tentative="1">
      <w:start w:val="1"/>
      <w:numFmt w:val="bullet"/>
      <w:lvlText w:val="o"/>
      <w:lvlJc w:val="left"/>
      <w:pPr>
        <w:tabs>
          <w:tab w:val="num" w:pos="1440"/>
        </w:tabs>
        <w:ind w:left="1440" w:hanging="360"/>
      </w:pPr>
      <w:rPr>
        <w:rFonts w:ascii="Courier New" w:hAnsi="Courier New" w:hint="default"/>
      </w:rPr>
    </w:lvl>
    <w:lvl w:ilvl="2" w:tplc="28A83526" w:tentative="1">
      <w:start w:val="1"/>
      <w:numFmt w:val="bullet"/>
      <w:lvlText w:val="o"/>
      <w:lvlJc w:val="left"/>
      <w:pPr>
        <w:tabs>
          <w:tab w:val="num" w:pos="2160"/>
        </w:tabs>
        <w:ind w:left="2160" w:hanging="360"/>
      </w:pPr>
      <w:rPr>
        <w:rFonts w:ascii="Courier New" w:hAnsi="Courier New" w:hint="default"/>
      </w:rPr>
    </w:lvl>
    <w:lvl w:ilvl="3" w:tplc="73121858" w:tentative="1">
      <w:start w:val="1"/>
      <w:numFmt w:val="bullet"/>
      <w:lvlText w:val="o"/>
      <w:lvlJc w:val="left"/>
      <w:pPr>
        <w:tabs>
          <w:tab w:val="num" w:pos="2880"/>
        </w:tabs>
        <w:ind w:left="2880" w:hanging="360"/>
      </w:pPr>
      <w:rPr>
        <w:rFonts w:ascii="Courier New" w:hAnsi="Courier New" w:hint="default"/>
      </w:rPr>
    </w:lvl>
    <w:lvl w:ilvl="4" w:tplc="451CD4F8" w:tentative="1">
      <w:start w:val="1"/>
      <w:numFmt w:val="bullet"/>
      <w:lvlText w:val="o"/>
      <w:lvlJc w:val="left"/>
      <w:pPr>
        <w:tabs>
          <w:tab w:val="num" w:pos="3600"/>
        </w:tabs>
        <w:ind w:left="3600" w:hanging="360"/>
      </w:pPr>
      <w:rPr>
        <w:rFonts w:ascii="Courier New" w:hAnsi="Courier New" w:hint="default"/>
      </w:rPr>
    </w:lvl>
    <w:lvl w:ilvl="5" w:tplc="E0F6FD7A" w:tentative="1">
      <w:start w:val="1"/>
      <w:numFmt w:val="bullet"/>
      <w:lvlText w:val="o"/>
      <w:lvlJc w:val="left"/>
      <w:pPr>
        <w:tabs>
          <w:tab w:val="num" w:pos="4320"/>
        </w:tabs>
        <w:ind w:left="4320" w:hanging="360"/>
      </w:pPr>
      <w:rPr>
        <w:rFonts w:ascii="Courier New" w:hAnsi="Courier New" w:hint="default"/>
      </w:rPr>
    </w:lvl>
    <w:lvl w:ilvl="6" w:tplc="FFEEE18A" w:tentative="1">
      <w:start w:val="1"/>
      <w:numFmt w:val="bullet"/>
      <w:lvlText w:val="o"/>
      <w:lvlJc w:val="left"/>
      <w:pPr>
        <w:tabs>
          <w:tab w:val="num" w:pos="5040"/>
        </w:tabs>
        <w:ind w:left="5040" w:hanging="360"/>
      </w:pPr>
      <w:rPr>
        <w:rFonts w:ascii="Courier New" w:hAnsi="Courier New" w:hint="default"/>
      </w:rPr>
    </w:lvl>
    <w:lvl w:ilvl="7" w:tplc="1B8E7BC6" w:tentative="1">
      <w:start w:val="1"/>
      <w:numFmt w:val="bullet"/>
      <w:lvlText w:val="o"/>
      <w:lvlJc w:val="left"/>
      <w:pPr>
        <w:tabs>
          <w:tab w:val="num" w:pos="5760"/>
        </w:tabs>
        <w:ind w:left="5760" w:hanging="360"/>
      </w:pPr>
      <w:rPr>
        <w:rFonts w:ascii="Courier New" w:hAnsi="Courier New" w:hint="default"/>
      </w:rPr>
    </w:lvl>
    <w:lvl w:ilvl="8" w:tplc="D5B4EFF0"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73832CD7"/>
    <w:multiLevelType w:val="hybridMultilevel"/>
    <w:tmpl w:val="D078114A"/>
    <w:lvl w:ilvl="0" w:tplc="9B26ADEC">
      <w:start w:val="1"/>
      <w:numFmt w:val="bullet"/>
      <w:lvlText w:val="o"/>
      <w:lvlJc w:val="left"/>
      <w:pPr>
        <w:tabs>
          <w:tab w:val="num" w:pos="720"/>
        </w:tabs>
        <w:ind w:left="720" w:hanging="360"/>
      </w:pPr>
      <w:rPr>
        <w:rFonts w:ascii="Courier New" w:hAnsi="Courier New" w:hint="default"/>
      </w:rPr>
    </w:lvl>
    <w:lvl w:ilvl="1" w:tplc="D346C3B0" w:tentative="1">
      <w:start w:val="1"/>
      <w:numFmt w:val="bullet"/>
      <w:lvlText w:val="o"/>
      <w:lvlJc w:val="left"/>
      <w:pPr>
        <w:tabs>
          <w:tab w:val="num" w:pos="1440"/>
        </w:tabs>
        <w:ind w:left="1440" w:hanging="360"/>
      </w:pPr>
      <w:rPr>
        <w:rFonts w:ascii="Courier New" w:hAnsi="Courier New" w:hint="default"/>
      </w:rPr>
    </w:lvl>
    <w:lvl w:ilvl="2" w:tplc="B97EC93A" w:tentative="1">
      <w:start w:val="1"/>
      <w:numFmt w:val="bullet"/>
      <w:lvlText w:val="o"/>
      <w:lvlJc w:val="left"/>
      <w:pPr>
        <w:tabs>
          <w:tab w:val="num" w:pos="2160"/>
        </w:tabs>
        <w:ind w:left="2160" w:hanging="360"/>
      </w:pPr>
      <w:rPr>
        <w:rFonts w:ascii="Courier New" w:hAnsi="Courier New" w:hint="default"/>
      </w:rPr>
    </w:lvl>
    <w:lvl w:ilvl="3" w:tplc="36FE1544" w:tentative="1">
      <w:start w:val="1"/>
      <w:numFmt w:val="bullet"/>
      <w:lvlText w:val="o"/>
      <w:lvlJc w:val="left"/>
      <w:pPr>
        <w:tabs>
          <w:tab w:val="num" w:pos="2880"/>
        </w:tabs>
        <w:ind w:left="2880" w:hanging="360"/>
      </w:pPr>
      <w:rPr>
        <w:rFonts w:ascii="Courier New" w:hAnsi="Courier New" w:hint="default"/>
      </w:rPr>
    </w:lvl>
    <w:lvl w:ilvl="4" w:tplc="13C48AE2" w:tentative="1">
      <w:start w:val="1"/>
      <w:numFmt w:val="bullet"/>
      <w:lvlText w:val="o"/>
      <w:lvlJc w:val="left"/>
      <w:pPr>
        <w:tabs>
          <w:tab w:val="num" w:pos="3600"/>
        </w:tabs>
        <w:ind w:left="3600" w:hanging="360"/>
      </w:pPr>
      <w:rPr>
        <w:rFonts w:ascii="Courier New" w:hAnsi="Courier New" w:hint="default"/>
      </w:rPr>
    </w:lvl>
    <w:lvl w:ilvl="5" w:tplc="85AEE676" w:tentative="1">
      <w:start w:val="1"/>
      <w:numFmt w:val="bullet"/>
      <w:lvlText w:val="o"/>
      <w:lvlJc w:val="left"/>
      <w:pPr>
        <w:tabs>
          <w:tab w:val="num" w:pos="4320"/>
        </w:tabs>
        <w:ind w:left="4320" w:hanging="360"/>
      </w:pPr>
      <w:rPr>
        <w:rFonts w:ascii="Courier New" w:hAnsi="Courier New" w:hint="default"/>
      </w:rPr>
    </w:lvl>
    <w:lvl w:ilvl="6" w:tplc="DA7C7A68" w:tentative="1">
      <w:start w:val="1"/>
      <w:numFmt w:val="bullet"/>
      <w:lvlText w:val="o"/>
      <w:lvlJc w:val="left"/>
      <w:pPr>
        <w:tabs>
          <w:tab w:val="num" w:pos="5040"/>
        </w:tabs>
        <w:ind w:left="5040" w:hanging="360"/>
      </w:pPr>
      <w:rPr>
        <w:rFonts w:ascii="Courier New" w:hAnsi="Courier New" w:hint="default"/>
      </w:rPr>
    </w:lvl>
    <w:lvl w:ilvl="7" w:tplc="72D603DE" w:tentative="1">
      <w:start w:val="1"/>
      <w:numFmt w:val="bullet"/>
      <w:lvlText w:val="o"/>
      <w:lvlJc w:val="left"/>
      <w:pPr>
        <w:tabs>
          <w:tab w:val="num" w:pos="5760"/>
        </w:tabs>
        <w:ind w:left="5760" w:hanging="360"/>
      </w:pPr>
      <w:rPr>
        <w:rFonts w:ascii="Courier New" w:hAnsi="Courier New" w:hint="default"/>
      </w:rPr>
    </w:lvl>
    <w:lvl w:ilvl="8" w:tplc="952C23B6"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7C3E35FD"/>
    <w:multiLevelType w:val="hybridMultilevel"/>
    <w:tmpl w:val="EF1C95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CF228DA"/>
    <w:multiLevelType w:val="hybridMultilevel"/>
    <w:tmpl w:val="E272B99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5"/>
  </w:num>
  <w:num w:numId="2">
    <w:abstractNumId w:val="28"/>
  </w:num>
  <w:num w:numId="3">
    <w:abstractNumId w:val="1"/>
  </w:num>
  <w:num w:numId="4">
    <w:abstractNumId w:val="27"/>
  </w:num>
  <w:num w:numId="5">
    <w:abstractNumId w:val="13"/>
  </w:num>
  <w:num w:numId="6">
    <w:abstractNumId w:val="23"/>
  </w:num>
  <w:num w:numId="7">
    <w:abstractNumId w:val="4"/>
  </w:num>
  <w:num w:numId="8">
    <w:abstractNumId w:val="12"/>
  </w:num>
  <w:num w:numId="9">
    <w:abstractNumId w:val="3"/>
  </w:num>
  <w:num w:numId="10">
    <w:abstractNumId w:val="22"/>
  </w:num>
  <w:num w:numId="11">
    <w:abstractNumId w:val="9"/>
  </w:num>
  <w:num w:numId="12">
    <w:abstractNumId w:val="24"/>
  </w:num>
  <w:num w:numId="13">
    <w:abstractNumId w:val="18"/>
  </w:num>
  <w:num w:numId="14">
    <w:abstractNumId w:val="10"/>
  </w:num>
  <w:num w:numId="15">
    <w:abstractNumId w:val="5"/>
  </w:num>
  <w:num w:numId="16">
    <w:abstractNumId w:val="7"/>
  </w:num>
  <w:num w:numId="17">
    <w:abstractNumId w:val="19"/>
  </w:num>
  <w:num w:numId="18">
    <w:abstractNumId w:val="0"/>
  </w:num>
  <w:num w:numId="19">
    <w:abstractNumId w:val="17"/>
  </w:num>
  <w:num w:numId="20">
    <w:abstractNumId w:val="6"/>
  </w:num>
  <w:num w:numId="21">
    <w:abstractNumId w:val="8"/>
  </w:num>
  <w:num w:numId="22">
    <w:abstractNumId w:val="26"/>
  </w:num>
  <w:num w:numId="23">
    <w:abstractNumId w:val="25"/>
  </w:num>
  <w:num w:numId="24">
    <w:abstractNumId w:val="11"/>
  </w:num>
  <w:num w:numId="25">
    <w:abstractNumId w:val="16"/>
  </w:num>
  <w:num w:numId="26">
    <w:abstractNumId w:val="20"/>
  </w:num>
  <w:num w:numId="27">
    <w:abstractNumId w:val="2"/>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47D"/>
    <w:rsid w:val="00001B61"/>
    <w:rsid w:val="00001ED3"/>
    <w:rsid w:val="00006A95"/>
    <w:rsid w:val="00013946"/>
    <w:rsid w:val="00015DDB"/>
    <w:rsid w:val="000167CD"/>
    <w:rsid w:val="000200FB"/>
    <w:rsid w:val="00025EFE"/>
    <w:rsid w:val="00030E08"/>
    <w:rsid w:val="000378DD"/>
    <w:rsid w:val="00041EE5"/>
    <w:rsid w:val="00043B36"/>
    <w:rsid w:val="00063075"/>
    <w:rsid w:val="00065623"/>
    <w:rsid w:val="000747AE"/>
    <w:rsid w:val="00076BA2"/>
    <w:rsid w:val="000810F2"/>
    <w:rsid w:val="000940AB"/>
    <w:rsid w:val="000941CC"/>
    <w:rsid w:val="000A0475"/>
    <w:rsid w:val="000A5085"/>
    <w:rsid w:val="000A5FC0"/>
    <w:rsid w:val="000A6700"/>
    <w:rsid w:val="000A79A2"/>
    <w:rsid w:val="000B05FE"/>
    <w:rsid w:val="000B25E6"/>
    <w:rsid w:val="000C12DE"/>
    <w:rsid w:val="000D555E"/>
    <w:rsid w:val="000E0D02"/>
    <w:rsid w:val="000E39BB"/>
    <w:rsid w:val="000E3C76"/>
    <w:rsid w:val="000E3CF2"/>
    <w:rsid w:val="000E4911"/>
    <w:rsid w:val="000F42D1"/>
    <w:rsid w:val="00103FC7"/>
    <w:rsid w:val="00104AD1"/>
    <w:rsid w:val="00104FA7"/>
    <w:rsid w:val="00111691"/>
    <w:rsid w:val="001145FF"/>
    <w:rsid w:val="00122B9C"/>
    <w:rsid w:val="00122CC1"/>
    <w:rsid w:val="00123370"/>
    <w:rsid w:val="00125364"/>
    <w:rsid w:val="001270A8"/>
    <w:rsid w:val="00127427"/>
    <w:rsid w:val="001330D5"/>
    <w:rsid w:val="001346C3"/>
    <w:rsid w:val="00134C7E"/>
    <w:rsid w:val="001369DD"/>
    <w:rsid w:val="00141B51"/>
    <w:rsid w:val="001464A4"/>
    <w:rsid w:val="0015172C"/>
    <w:rsid w:val="001518DE"/>
    <w:rsid w:val="00167AB2"/>
    <w:rsid w:val="001725A1"/>
    <w:rsid w:val="0018300A"/>
    <w:rsid w:val="00184A5F"/>
    <w:rsid w:val="00192712"/>
    <w:rsid w:val="00192B95"/>
    <w:rsid w:val="001A32E0"/>
    <w:rsid w:val="001A4E6E"/>
    <w:rsid w:val="001A50D6"/>
    <w:rsid w:val="001B12A2"/>
    <w:rsid w:val="001B1603"/>
    <w:rsid w:val="001B4C9D"/>
    <w:rsid w:val="001B7D79"/>
    <w:rsid w:val="001D5C47"/>
    <w:rsid w:val="001E099C"/>
    <w:rsid w:val="001E4B47"/>
    <w:rsid w:val="001F35CC"/>
    <w:rsid w:val="0020736A"/>
    <w:rsid w:val="002121AA"/>
    <w:rsid w:val="002161D5"/>
    <w:rsid w:val="00216204"/>
    <w:rsid w:val="00224E61"/>
    <w:rsid w:val="002328CB"/>
    <w:rsid w:val="00233028"/>
    <w:rsid w:val="00233B12"/>
    <w:rsid w:val="00236EA6"/>
    <w:rsid w:val="00246E9C"/>
    <w:rsid w:val="00250F89"/>
    <w:rsid w:val="00255E20"/>
    <w:rsid w:val="00256FC5"/>
    <w:rsid w:val="00260289"/>
    <w:rsid w:val="0026525D"/>
    <w:rsid w:val="00266377"/>
    <w:rsid w:val="00280413"/>
    <w:rsid w:val="002834FF"/>
    <w:rsid w:val="0028626A"/>
    <w:rsid w:val="00293097"/>
    <w:rsid w:val="00296FF1"/>
    <w:rsid w:val="002A4221"/>
    <w:rsid w:val="002A56BD"/>
    <w:rsid w:val="002A5B8D"/>
    <w:rsid w:val="002A7FF5"/>
    <w:rsid w:val="002B0A00"/>
    <w:rsid w:val="002B5F04"/>
    <w:rsid w:val="002B63B0"/>
    <w:rsid w:val="002C2A8F"/>
    <w:rsid w:val="002D14A9"/>
    <w:rsid w:val="002D1BEB"/>
    <w:rsid w:val="002D2B91"/>
    <w:rsid w:val="002E3C6D"/>
    <w:rsid w:val="003007D6"/>
    <w:rsid w:val="00300B16"/>
    <w:rsid w:val="00304FA3"/>
    <w:rsid w:val="003126D1"/>
    <w:rsid w:val="00314DD0"/>
    <w:rsid w:val="00322BEA"/>
    <w:rsid w:val="003335C7"/>
    <w:rsid w:val="00333B11"/>
    <w:rsid w:val="00341D0B"/>
    <w:rsid w:val="00342109"/>
    <w:rsid w:val="00345798"/>
    <w:rsid w:val="00347151"/>
    <w:rsid w:val="0035311B"/>
    <w:rsid w:val="0036751D"/>
    <w:rsid w:val="00382143"/>
    <w:rsid w:val="00397851"/>
    <w:rsid w:val="003A0C6B"/>
    <w:rsid w:val="003A6C4D"/>
    <w:rsid w:val="003D0986"/>
    <w:rsid w:val="003D1E11"/>
    <w:rsid w:val="003D67B6"/>
    <w:rsid w:val="003E1AFF"/>
    <w:rsid w:val="003E4BAA"/>
    <w:rsid w:val="003E545F"/>
    <w:rsid w:val="003E7289"/>
    <w:rsid w:val="003F5E26"/>
    <w:rsid w:val="003F645A"/>
    <w:rsid w:val="00401A5D"/>
    <w:rsid w:val="004020CE"/>
    <w:rsid w:val="00402D6B"/>
    <w:rsid w:val="00406E3C"/>
    <w:rsid w:val="0041179E"/>
    <w:rsid w:val="004144EB"/>
    <w:rsid w:val="004149BB"/>
    <w:rsid w:val="004167EE"/>
    <w:rsid w:val="004200DB"/>
    <w:rsid w:val="00421113"/>
    <w:rsid w:val="00422D04"/>
    <w:rsid w:val="00424299"/>
    <w:rsid w:val="004249C6"/>
    <w:rsid w:val="00425F67"/>
    <w:rsid w:val="00436D30"/>
    <w:rsid w:val="00446724"/>
    <w:rsid w:val="00451981"/>
    <w:rsid w:val="004547B3"/>
    <w:rsid w:val="00456E47"/>
    <w:rsid w:val="004614EA"/>
    <w:rsid w:val="004763F6"/>
    <w:rsid w:val="00477738"/>
    <w:rsid w:val="0048226A"/>
    <w:rsid w:val="00496B2D"/>
    <w:rsid w:val="00497096"/>
    <w:rsid w:val="0049779F"/>
    <w:rsid w:val="004A1D45"/>
    <w:rsid w:val="004A5DC0"/>
    <w:rsid w:val="004B7A0A"/>
    <w:rsid w:val="004C6589"/>
    <w:rsid w:val="004D081D"/>
    <w:rsid w:val="004D4D12"/>
    <w:rsid w:val="004D64D4"/>
    <w:rsid w:val="004E1B56"/>
    <w:rsid w:val="004E28E5"/>
    <w:rsid w:val="004E5520"/>
    <w:rsid w:val="004E5A49"/>
    <w:rsid w:val="004F0597"/>
    <w:rsid w:val="004F0BBB"/>
    <w:rsid w:val="004F47C4"/>
    <w:rsid w:val="004F65A8"/>
    <w:rsid w:val="00500844"/>
    <w:rsid w:val="00507048"/>
    <w:rsid w:val="005115F4"/>
    <w:rsid w:val="0052452B"/>
    <w:rsid w:val="00531A8B"/>
    <w:rsid w:val="00537925"/>
    <w:rsid w:val="00542E08"/>
    <w:rsid w:val="00562F70"/>
    <w:rsid w:val="0056389B"/>
    <w:rsid w:val="00574DC7"/>
    <w:rsid w:val="00575EC2"/>
    <w:rsid w:val="00576D68"/>
    <w:rsid w:val="0057713C"/>
    <w:rsid w:val="00581627"/>
    <w:rsid w:val="005956F5"/>
    <w:rsid w:val="00596704"/>
    <w:rsid w:val="0059736D"/>
    <w:rsid w:val="005A550F"/>
    <w:rsid w:val="005A598C"/>
    <w:rsid w:val="005A5C5F"/>
    <w:rsid w:val="005C4163"/>
    <w:rsid w:val="005C50AC"/>
    <w:rsid w:val="005D12DF"/>
    <w:rsid w:val="005D674B"/>
    <w:rsid w:val="005E644F"/>
    <w:rsid w:val="005E733B"/>
    <w:rsid w:val="005F492C"/>
    <w:rsid w:val="005F4C26"/>
    <w:rsid w:val="006019EB"/>
    <w:rsid w:val="00601CCE"/>
    <w:rsid w:val="00602793"/>
    <w:rsid w:val="00604091"/>
    <w:rsid w:val="0061004D"/>
    <w:rsid w:val="00611CC2"/>
    <w:rsid w:val="00612BEC"/>
    <w:rsid w:val="00614319"/>
    <w:rsid w:val="0061747D"/>
    <w:rsid w:val="006208B2"/>
    <w:rsid w:val="00624A99"/>
    <w:rsid w:val="006263C2"/>
    <w:rsid w:val="00630093"/>
    <w:rsid w:val="006300C2"/>
    <w:rsid w:val="00637059"/>
    <w:rsid w:val="00637A13"/>
    <w:rsid w:val="00637E62"/>
    <w:rsid w:val="00650ECF"/>
    <w:rsid w:val="00653774"/>
    <w:rsid w:val="00654584"/>
    <w:rsid w:val="006625A7"/>
    <w:rsid w:val="006629DD"/>
    <w:rsid w:val="00663FC1"/>
    <w:rsid w:val="006740AA"/>
    <w:rsid w:val="00675818"/>
    <w:rsid w:val="00675B5C"/>
    <w:rsid w:val="0067743D"/>
    <w:rsid w:val="00686000"/>
    <w:rsid w:val="00692755"/>
    <w:rsid w:val="006947EB"/>
    <w:rsid w:val="006B21F3"/>
    <w:rsid w:val="006B398F"/>
    <w:rsid w:val="006B5B02"/>
    <w:rsid w:val="006B62AA"/>
    <w:rsid w:val="006C4853"/>
    <w:rsid w:val="006D4230"/>
    <w:rsid w:val="006D68D3"/>
    <w:rsid w:val="006E0671"/>
    <w:rsid w:val="006E1212"/>
    <w:rsid w:val="006E3BB3"/>
    <w:rsid w:val="006E4FE9"/>
    <w:rsid w:val="006F78A1"/>
    <w:rsid w:val="00706D03"/>
    <w:rsid w:val="007116F1"/>
    <w:rsid w:val="007141F4"/>
    <w:rsid w:val="00722DBC"/>
    <w:rsid w:val="007337B6"/>
    <w:rsid w:val="007337E1"/>
    <w:rsid w:val="007352EE"/>
    <w:rsid w:val="00736C19"/>
    <w:rsid w:val="00742E77"/>
    <w:rsid w:val="00747D68"/>
    <w:rsid w:val="00750187"/>
    <w:rsid w:val="00751154"/>
    <w:rsid w:val="00760C51"/>
    <w:rsid w:val="00762D2A"/>
    <w:rsid w:val="007638AB"/>
    <w:rsid w:val="0076471F"/>
    <w:rsid w:val="00764FCB"/>
    <w:rsid w:val="00773168"/>
    <w:rsid w:val="007731C9"/>
    <w:rsid w:val="007754B4"/>
    <w:rsid w:val="00775EBC"/>
    <w:rsid w:val="00780479"/>
    <w:rsid w:val="00796DA6"/>
    <w:rsid w:val="007A1AB2"/>
    <w:rsid w:val="007B1527"/>
    <w:rsid w:val="007B3DF4"/>
    <w:rsid w:val="007B56FE"/>
    <w:rsid w:val="007B707F"/>
    <w:rsid w:val="007B720B"/>
    <w:rsid w:val="007C0E6A"/>
    <w:rsid w:val="007D04FE"/>
    <w:rsid w:val="007D0956"/>
    <w:rsid w:val="007D210E"/>
    <w:rsid w:val="007D29F1"/>
    <w:rsid w:val="007D7BBF"/>
    <w:rsid w:val="007E07F8"/>
    <w:rsid w:val="007E28EF"/>
    <w:rsid w:val="007E2A80"/>
    <w:rsid w:val="007F280D"/>
    <w:rsid w:val="007F32D6"/>
    <w:rsid w:val="00801DC1"/>
    <w:rsid w:val="0081125E"/>
    <w:rsid w:val="00817EB1"/>
    <w:rsid w:val="00821BF4"/>
    <w:rsid w:val="00826A12"/>
    <w:rsid w:val="00827313"/>
    <w:rsid w:val="008273BB"/>
    <w:rsid w:val="00830167"/>
    <w:rsid w:val="008428B2"/>
    <w:rsid w:val="0084656E"/>
    <w:rsid w:val="00851022"/>
    <w:rsid w:val="008647D6"/>
    <w:rsid w:val="008727FD"/>
    <w:rsid w:val="00872F4E"/>
    <w:rsid w:val="00874855"/>
    <w:rsid w:val="00891E52"/>
    <w:rsid w:val="008922F3"/>
    <w:rsid w:val="00892E7E"/>
    <w:rsid w:val="008A7A32"/>
    <w:rsid w:val="008B0CAA"/>
    <w:rsid w:val="008B1841"/>
    <w:rsid w:val="008B1C2A"/>
    <w:rsid w:val="008B1D9F"/>
    <w:rsid w:val="008B24FF"/>
    <w:rsid w:val="008B51C3"/>
    <w:rsid w:val="008C13E7"/>
    <w:rsid w:val="008C4BDB"/>
    <w:rsid w:val="008C4DB5"/>
    <w:rsid w:val="008C5B3B"/>
    <w:rsid w:val="008D09BD"/>
    <w:rsid w:val="008D4CF5"/>
    <w:rsid w:val="008D6331"/>
    <w:rsid w:val="008D676C"/>
    <w:rsid w:val="008E55C5"/>
    <w:rsid w:val="008E57A9"/>
    <w:rsid w:val="008E7E68"/>
    <w:rsid w:val="008F1B0B"/>
    <w:rsid w:val="008F3D11"/>
    <w:rsid w:val="008F4B2E"/>
    <w:rsid w:val="008F62B8"/>
    <w:rsid w:val="008F676A"/>
    <w:rsid w:val="009054DF"/>
    <w:rsid w:val="00910CB4"/>
    <w:rsid w:val="0091284B"/>
    <w:rsid w:val="009135ED"/>
    <w:rsid w:val="00914FBD"/>
    <w:rsid w:val="00916076"/>
    <w:rsid w:val="009164B2"/>
    <w:rsid w:val="00921775"/>
    <w:rsid w:val="0092391C"/>
    <w:rsid w:val="00923CA0"/>
    <w:rsid w:val="0092467A"/>
    <w:rsid w:val="00925112"/>
    <w:rsid w:val="00926F27"/>
    <w:rsid w:val="00932D4E"/>
    <w:rsid w:val="00937867"/>
    <w:rsid w:val="00943537"/>
    <w:rsid w:val="00946F17"/>
    <w:rsid w:val="00952BB6"/>
    <w:rsid w:val="0095488E"/>
    <w:rsid w:val="00955B01"/>
    <w:rsid w:val="00957466"/>
    <w:rsid w:val="0096106A"/>
    <w:rsid w:val="00963064"/>
    <w:rsid w:val="00963B1A"/>
    <w:rsid w:val="00963C9C"/>
    <w:rsid w:val="009646B4"/>
    <w:rsid w:val="009757A0"/>
    <w:rsid w:val="00981BFA"/>
    <w:rsid w:val="009901E4"/>
    <w:rsid w:val="00990E60"/>
    <w:rsid w:val="009A1B44"/>
    <w:rsid w:val="009A40E2"/>
    <w:rsid w:val="009A4378"/>
    <w:rsid w:val="009B3A74"/>
    <w:rsid w:val="009B6F60"/>
    <w:rsid w:val="009D7E4F"/>
    <w:rsid w:val="009E2A50"/>
    <w:rsid w:val="009E31E8"/>
    <w:rsid w:val="009E4B77"/>
    <w:rsid w:val="009E5613"/>
    <w:rsid w:val="009E570A"/>
    <w:rsid w:val="009F355B"/>
    <w:rsid w:val="009F6FC2"/>
    <w:rsid w:val="00A03013"/>
    <w:rsid w:val="00A04988"/>
    <w:rsid w:val="00A05296"/>
    <w:rsid w:val="00A11934"/>
    <w:rsid w:val="00A12FB6"/>
    <w:rsid w:val="00A15235"/>
    <w:rsid w:val="00A219B7"/>
    <w:rsid w:val="00A23CD3"/>
    <w:rsid w:val="00A24540"/>
    <w:rsid w:val="00A26735"/>
    <w:rsid w:val="00A2788F"/>
    <w:rsid w:val="00A32849"/>
    <w:rsid w:val="00A33612"/>
    <w:rsid w:val="00A476F0"/>
    <w:rsid w:val="00A6476B"/>
    <w:rsid w:val="00A66519"/>
    <w:rsid w:val="00A6787E"/>
    <w:rsid w:val="00A70F18"/>
    <w:rsid w:val="00A71CFF"/>
    <w:rsid w:val="00A760BA"/>
    <w:rsid w:val="00A83EC4"/>
    <w:rsid w:val="00A92A7D"/>
    <w:rsid w:val="00A9695A"/>
    <w:rsid w:val="00AA56BC"/>
    <w:rsid w:val="00AA65E4"/>
    <w:rsid w:val="00AB0DD1"/>
    <w:rsid w:val="00AB3E1D"/>
    <w:rsid w:val="00AC02B8"/>
    <w:rsid w:val="00AC1D2D"/>
    <w:rsid w:val="00AD0207"/>
    <w:rsid w:val="00AD2808"/>
    <w:rsid w:val="00AE6783"/>
    <w:rsid w:val="00AF21DC"/>
    <w:rsid w:val="00AF355E"/>
    <w:rsid w:val="00AF5270"/>
    <w:rsid w:val="00AF5685"/>
    <w:rsid w:val="00B03ACB"/>
    <w:rsid w:val="00B140A5"/>
    <w:rsid w:val="00B15952"/>
    <w:rsid w:val="00B2071C"/>
    <w:rsid w:val="00B21A5F"/>
    <w:rsid w:val="00B22959"/>
    <w:rsid w:val="00B24339"/>
    <w:rsid w:val="00B25C91"/>
    <w:rsid w:val="00B30AAF"/>
    <w:rsid w:val="00B32458"/>
    <w:rsid w:val="00B43255"/>
    <w:rsid w:val="00B47910"/>
    <w:rsid w:val="00B50F84"/>
    <w:rsid w:val="00B63E3E"/>
    <w:rsid w:val="00B65179"/>
    <w:rsid w:val="00B70C30"/>
    <w:rsid w:val="00B713F4"/>
    <w:rsid w:val="00B84653"/>
    <w:rsid w:val="00B87421"/>
    <w:rsid w:val="00B95A0A"/>
    <w:rsid w:val="00BA3E84"/>
    <w:rsid w:val="00BA406A"/>
    <w:rsid w:val="00BA46D4"/>
    <w:rsid w:val="00BA6A15"/>
    <w:rsid w:val="00BC1A3C"/>
    <w:rsid w:val="00BC1B7E"/>
    <w:rsid w:val="00BC5B37"/>
    <w:rsid w:val="00BD1B62"/>
    <w:rsid w:val="00BD39E4"/>
    <w:rsid w:val="00BE3BC4"/>
    <w:rsid w:val="00BE5F50"/>
    <w:rsid w:val="00C02ED0"/>
    <w:rsid w:val="00C06A08"/>
    <w:rsid w:val="00C06E8A"/>
    <w:rsid w:val="00C1067D"/>
    <w:rsid w:val="00C11BBB"/>
    <w:rsid w:val="00C146B3"/>
    <w:rsid w:val="00C16201"/>
    <w:rsid w:val="00C21667"/>
    <w:rsid w:val="00C25982"/>
    <w:rsid w:val="00C27F3E"/>
    <w:rsid w:val="00C30CAB"/>
    <w:rsid w:val="00C30E69"/>
    <w:rsid w:val="00C34849"/>
    <w:rsid w:val="00C34E31"/>
    <w:rsid w:val="00C463B9"/>
    <w:rsid w:val="00C60143"/>
    <w:rsid w:val="00C60C1C"/>
    <w:rsid w:val="00C6156D"/>
    <w:rsid w:val="00C616E8"/>
    <w:rsid w:val="00C62CD4"/>
    <w:rsid w:val="00C708AF"/>
    <w:rsid w:val="00C830CB"/>
    <w:rsid w:val="00C84CC4"/>
    <w:rsid w:val="00C9615F"/>
    <w:rsid w:val="00C97DB4"/>
    <w:rsid w:val="00CA1F1C"/>
    <w:rsid w:val="00CB453E"/>
    <w:rsid w:val="00CC3216"/>
    <w:rsid w:val="00CD2FFB"/>
    <w:rsid w:val="00CD3894"/>
    <w:rsid w:val="00CE1261"/>
    <w:rsid w:val="00CF0947"/>
    <w:rsid w:val="00CF1E72"/>
    <w:rsid w:val="00CF365E"/>
    <w:rsid w:val="00CF3C08"/>
    <w:rsid w:val="00CF5A31"/>
    <w:rsid w:val="00CF7FA8"/>
    <w:rsid w:val="00D03868"/>
    <w:rsid w:val="00D165B6"/>
    <w:rsid w:val="00D23D80"/>
    <w:rsid w:val="00D33B0E"/>
    <w:rsid w:val="00D42390"/>
    <w:rsid w:val="00D43A2B"/>
    <w:rsid w:val="00D44013"/>
    <w:rsid w:val="00D44D79"/>
    <w:rsid w:val="00D462EF"/>
    <w:rsid w:val="00D5288D"/>
    <w:rsid w:val="00D62FC8"/>
    <w:rsid w:val="00D633DE"/>
    <w:rsid w:val="00D726E3"/>
    <w:rsid w:val="00D73452"/>
    <w:rsid w:val="00D73C34"/>
    <w:rsid w:val="00D919E3"/>
    <w:rsid w:val="00D94327"/>
    <w:rsid w:val="00DA02D4"/>
    <w:rsid w:val="00DA1F8C"/>
    <w:rsid w:val="00DA37C9"/>
    <w:rsid w:val="00DA670E"/>
    <w:rsid w:val="00DA6A2B"/>
    <w:rsid w:val="00DC1B6E"/>
    <w:rsid w:val="00DC2F0E"/>
    <w:rsid w:val="00DC74D1"/>
    <w:rsid w:val="00DD0C23"/>
    <w:rsid w:val="00DD471E"/>
    <w:rsid w:val="00DE1E5A"/>
    <w:rsid w:val="00DF3821"/>
    <w:rsid w:val="00DF71E7"/>
    <w:rsid w:val="00E00FB5"/>
    <w:rsid w:val="00E0233E"/>
    <w:rsid w:val="00E0635C"/>
    <w:rsid w:val="00E06E78"/>
    <w:rsid w:val="00E1048E"/>
    <w:rsid w:val="00E17429"/>
    <w:rsid w:val="00E21359"/>
    <w:rsid w:val="00E243C4"/>
    <w:rsid w:val="00E2503A"/>
    <w:rsid w:val="00E34954"/>
    <w:rsid w:val="00E34C76"/>
    <w:rsid w:val="00E34CCC"/>
    <w:rsid w:val="00E34FCB"/>
    <w:rsid w:val="00E36682"/>
    <w:rsid w:val="00E42237"/>
    <w:rsid w:val="00E42654"/>
    <w:rsid w:val="00E43AAE"/>
    <w:rsid w:val="00E44995"/>
    <w:rsid w:val="00E5126E"/>
    <w:rsid w:val="00E54135"/>
    <w:rsid w:val="00E61933"/>
    <w:rsid w:val="00E75228"/>
    <w:rsid w:val="00E76F18"/>
    <w:rsid w:val="00E777A1"/>
    <w:rsid w:val="00E80D29"/>
    <w:rsid w:val="00E81463"/>
    <w:rsid w:val="00EA433D"/>
    <w:rsid w:val="00EA7848"/>
    <w:rsid w:val="00EC15D0"/>
    <w:rsid w:val="00EC2282"/>
    <w:rsid w:val="00ED7A56"/>
    <w:rsid w:val="00EE3C24"/>
    <w:rsid w:val="00EF0E57"/>
    <w:rsid w:val="00EF14CC"/>
    <w:rsid w:val="00EF20C3"/>
    <w:rsid w:val="00EF68F4"/>
    <w:rsid w:val="00EF7D5A"/>
    <w:rsid w:val="00F05B2F"/>
    <w:rsid w:val="00F060B7"/>
    <w:rsid w:val="00F0730B"/>
    <w:rsid w:val="00F13138"/>
    <w:rsid w:val="00F25FC5"/>
    <w:rsid w:val="00F31E2C"/>
    <w:rsid w:val="00F366C7"/>
    <w:rsid w:val="00F4269C"/>
    <w:rsid w:val="00F456C3"/>
    <w:rsid w:val="00F54F8F"/>
    <w:rsid w:val="00F56700"/>
    <w:rsid w:val="00F63927"/>
    <w:rsid w:val="00F77330"/>
    <w:rsid w:val="00F94EAD"/>
    <w:rsid w:val="00FB6919"/>
    <w:rsid w:val="00FC1871"/>
    <w:rsid w:val="00FD16A9"/>
    <w:rsid w:val="00FD21AD"/>
    <w:rsid w:val="00FD288F"/>
    <w:rsid w:val="00FE1E38"/>
    <w:rsid w:val="00FE73DD"/>
    <w:rsid w:val="00FF0BD4"/>
    <w:rsid w:val="00FF1D89"/>
    <w:rsid w:val="00FF2CBC"/>
    <w:rsid w:val="00FF343E"/>
    <w:rsid w:val="00FF3E60"/>
    <w:rsid w:val="00FF74A6"/>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2472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61747D"/>
    <w:pPr>
      <w:keepNext/>
      <w:keepLines/>
      <w:spacing w:before="240"/>
      <w:outlineLvl w:val="0"/>
    </w:pPr>
    <w:rPr>
      <w:rFonts w:asciiTheme="majorHAnsi" w:eastAsiaTheme="majorEastAsia" w:hAnsiTheme="majorHAnsi" w:cstheme="majorBidi"/>
      <w:color w:val="92004A" w:themeColor="accent1" w:themeShade="BF"/>
      <w:sz w:val="32"/>
      <w:szCs w:val="32"/>
    </w:rPr>
  </w:style>
  <w:style w:type="paragraph" w:styleId="Rubrik2">
    <w:name w:val="heading 2"/>
    <w:basedOn w:val="Normal"/>
    <w:next w:val="Normal"/>
    <w:link w:val="Rubrik2Char"/>
    <w:uiPriority w:val="9"/>
    <w:unhideWhenUsed/>
    <w:qFormat/>
    <w:rsid w:val="0061747D"/>
    <w:pPr>
      <w:keepNext/>
      <w:keepLines/>
      <w:spacing w:before="40"/>
      <w:outlineLvl w:val="1"/>
    </w:pPr>
    <w:rPr>
      <w:rFonts w:asciiTheme="majorHAnsi" w:eastAsiaTheme="majorEastAsia" w:hAnsiTheme="majorHAnsi" w:cstheme="majorBidi"/>
      <w:color w:val="92004A" w:themeColor="accent1" w:themeShade="BF"/>
      <w:sz w:val="26"/>
      <w:szCs w:val="26"/>
    </w:rPr>
  </w:style>
  <w:style w:type="paragraph" w:styleId="Rubrik3">
    <w:name w:val="heading 3"/>
    <w:basedOn w:val="Normal"/>
    <w:next w:val="Normal"/>
    <w:link w:val="Rubrik3Char"/>
    <w:uiPriority w:val="9"/>
    <w:unhideWhenUsed/>
    <w:qFormat/>
    <w:rsid w:val="00076BA2"/>
    <w:pPr>
      <w:keepNext/>
      <w:keepLines/>
      <w:spacing w:before="40"/>
      <w:outlineLvl w:val="2"/>
    </w:pPr>
    <w:rPr>
      <w:rFonts w:asciiTheme="majorHAnsi" w:eastAsiaTheme="majorEastAsia" w:hAnsiTheme="majorHAnsi" w:cstheme="majorBidi"/>
      <w:color w:val="610031"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1747D"/>
    <w:rPr>
      <w:rFonts w:asciiTheme="majorHAnsi" w:eastAsiaTheme="majorEastAsia" w:hAnsiTheme="majorHAnsi" w:cstheme="majorBidi"/>
      <w:color w:val="92004A" w:themeColor="accent1" w:themeShade="BF"/>
      <w:sz w:val="32"/>
      <w:szCs w:val="32"/>
    </w:rPr>
  </w:style>
  <w:style w:type="character" w:customStyle="1" w:styleId="Rubrik2Char">
    <w:name w:val="Rubrik 2 Char"/>
    <w:basedOn w:val="Standardstycketeckensnitt"/>
    <w:link w:val="Rubrik2"/>
    <w:uiPriority w:val="9"/>
    <w:rsid w:val="0061747D"/>
    <w:rPr>
      <w:rFonts w:asciiTheme="majorHAnsi" w:eastAsiaTheme="majorEastAsia" w:hAnsiTheme="majorHAnsi" w:cstheme="majorBidi"/>
      <w:color w:val="92004A" w:themeColor="accent1" w:themeShade="BF"/>
      <w:sz w:val="26"/>
      <w:szCs w:val="26"/>
    </w:rPr>
  </w:style>
  <w:style w:type="paragraph" w:styleId="Liststycke">
    <w:name w:val="List Paragraph"/>
    <w:basedOn w:val="Normal"/>
    <w:uiPriority w:val="34"/>
    <w:qFormat/>
    <w:rsid w:val="0061747D"/>
    <w:pPr>
      <w:ind w:left="720"/>
      <w:contextualSpacing/>
    </w:pPr>
  </w:style>
  <w:style w:type="character" w:styleId="Hyperlnk">
    <w:name w:val="Hyperlink"/>
    <w:basedOn w:val="Standardstycketeckensnitt"/>
    <w:uiPriority w:val="99"/>
    <w:unhideWhenUsed/>
    <w:rsid w:val="0061747D"/>
    <w:rPr>
      <w:color w:val="006EBF" w:themeColor="hyperlink"/>
      <w:u w:val="single"/>
    </w:rPr>
  </w:style>
  <w:style w:type="character" w:styleId="Olstomnmnande">
    <w:name w:val="Unresolved Mention"/>
    <w:basedOn w:val="Standardstycketeckensnitt"/>
    <w:uiPriority w:val="99"/>
    <w:semiHidden/>
    <w:unhideWhenUsed/>
    <w:rsid w:val="0061747D"/>
    <w:rPr>
      <w:color w:val="605E5C"/>
      <w:shd w:val="clear" w:color="auto" w:fill="E1DFDD"/>
    </w:rPr>
  </w:style>
  <w:style w:type="paragraph" w:styleId="Normalwebb">
    <w:name w:val="Normal (Web)"/>
    <w:basedOn w:val="Normal"/>
    <w:uiPriority w:val="99"/>
    <w:semiHidden/>
    <w:unhideWhenUsed/>
    <w:rsid w:val="009E4B77"/>
    <w:pPr>
      <w:spacing w:before="100" w:beforeAutospacing="1" w:after="100" w:afterAutospacing="1"/>
    </w:pPr>
    <w:rPr>
      <w:rFonts w:ascii="Times New Roman" w:eastAsia="Times New Roman" w:hAnsi="Times New Roman" w:cs="Times New Roman"/>
      <w:lang w:eastAsia="sv-SE"/>
    </w:rPr>
  </w:style>
  <w:style w:type="character" w:styleId="Stark">
    <w:name w:val="Strong"/>
    <w:basedOn w:val="Standardstycketeckensnitt"/>
    <w:uiPriority w:val="22"/>
    <w:qFormat/>
    <w:rsid w:val="009E4B77"/>
    <w:rPr>
      <w:b/>
      <w:bCs/>
    </w:rPr>
  </w:style>
  <w:style w:type="character" w:customStyle="1" w:styleId="Rubrik3Char">
    <w:name w:val="Rubrik 3 Char"/>
    <w:basedOn w:val="Standardstycketeckensnitt"/>
    <w:link w:val="Rubrik3"/>
    <w:uiPriority w:val="9"/>
    <w:rsid w:val="00076BA2"/>
    <w:rPr>
      <w:rFonts w:asciiTheme="majorHAnsi" w:eastAsiaTheme="majorEastAsia" w:hAnsiTheme="majorHAnsi" w:cstheme="majorBidi"/>
      <w:color w:val="610031" w:themeColor="accent1" w:themeShade="7F"/>
    </w:rPr>
  </w:style>
  <w:style w:type="character" w:styleId="Kommentarsreferens">
    <w:name w:val="annotation reference"/>
    <w:basedOn w:val="Standardstycketeckensnitt"/>
    <w:uiPriority w:val="99"/>
    <w:semiHidden/>
    <w:unhideWhenUsed/>
    <w:rsid w:val="007B56FE"/>
    <w:rPr>
      <w:sz w:val="16"/>
      <w:szCs w:val="16"/>
    </w:rPr>
  </w:style>
  <w:style w:type="paragraph" w:styleId="Kommentarer">
    <w:name w:val="annotation text"/>
    <w:basedOn w:val="Normal"/>
    <w:link w:val="KommentarerChar"/>
    <w:uiPriority w:val="99"/>
    <w:semiHidden/>
    <w:unhideWhenUsed/>
    <w:rsid w:val="007B56FE"/>
    <w:rPr>
      <w:sz w:val="20"/>
      <w:szCs w:val="20"/>
    </w:rPr>
  </w:style>
  <w:style w:type="character" w:customStyle="1" w:styleId="KommentarerChar">
    <w:name w:val="Kommentarer Char"/>
    <w:basedOn w:val="Standardstycketeckensnitt"/>
    <w:link w:val="Kommentarer"/>
    <w:uiPriority w:val="99"/>
    <w:semiHidden/>
    <w:rsid w:val="007B56FE"/>
    <w:rPr>
      <w:sz w:val="20"/>
      <w:szCs w:val="20"/>
    </w:rPr>
  </w:style>
  <w:style w:type="paragraph" w:styleId="Kommentarsmne">
    <w:name w:val="annotation subject"/>
    <w:basedOn w:val="Kommentarer"/>
    <w:next w:val="Kommentarer"/>
    <w:link w:val="KommentarsmneChar"/>
    <w:uiPriority w:val="99"/>
    <w:semiHidden/>
    <w:unhideWhenUsed/>
    <w:rsid w:val="007B56FE"/>
    <w:rPr>
      <w:b/>
      <w:bCs/>
    </w:rPr>
  </w:style>
  <w:style w:type="character" w:customStyle="1" w:styleId="KommentarsmneChar">
    <w:name w:val="Kommentarsämne Char"/>
    <w:basedOn w:val="KommentarerChar"/>
    <w:link w:val="Kommentarsmne"/>
    <w:uiPriority w:val="99"/>
    <w:semiHidden/>
    <w:rsid w:val="007B56FE"/>
    <w:rPr>
      <w:b/>
      <w:bCs/>
      <w:sz w:val="20"/>
      <w:szCs w:val="20"/>
    </w:rPr>
  </w:style>
  <w:style w:type="paragraph" w:styleId="Ballongtext">
    <w:name w:val="Balloon Text"/>
    <w:basedOn w:val="Normal"/>
    <w:link w:val="BallongtextChar"/>
    <w:uiPriority w:val="99"/>
    <w:semiHidden/>
    <w:unhideWhenUsed/>
    <w:rsid w:val="007B56FE"/>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B56FE"/>
    <w:rPr>
      <w:rFonts w:ascii="Segoe UI" w:hAnsi="Segoe UI" w:cs="Segoe UI"/>
      <w:sz w:val="18"/>
      <w:szCs w:val="18"/>
    </w:rPr>
  </w:style>
  <w:style w:type="paragraph" w:styleId="Sidhuvud">
    <w:name w:val="header"/>
    <w:basedOn w:val="Normal"/>
    <w:link w:val="SidhuvudChar"/>
    <w:uiPriority w:val="99"/>
    <w:unhideWhenUsed/>
    <w:rsid w:val="00025EFE"/>
    <w:pPr>
      <w:tabs>
        <w:tab w:val="center" w:pos="4536"/>
        <w:tab w:val="right" w:pos="9072"/>
      </w:tabs>
    </w:pPr>
  </w:style>
  <w:style w:type="character" w:customStyle="1" w:styleId="SidhuvudChar">
    <w:name w:val="Sidhuvud Char"/>
    <w:basedOn w:val="Standardstycketeckensnitt"/>
    <w:link w:val="Sidhuvud"/>
    <w:uiPriority w:val="99"/>
    <w:rsid w:val="00025EFE"/>
  </w:style>
  <w:style w:type="paragraph" w:styleId="Sidfot">
    <w:name w:val="footer"/>
    <w:basedOn w:val="Normal"/>
    <w:link w:val="SidfotChar"/>
    <w:uiPriority w:val="99"/>
    <w:unhideWhenUsed/>
    <w:rsid w:val="00025EFE"/>
    <w:pPr>
      <w:tabs>
        <w:tab w:val="center" w:pos="4536"/>
        <w:tab w:val="right" w:pos="9072"/>
      </w:tabs>
    </w:pPr>
  </w:style>
  <w:style w:type="character" w:customStyle="1" w:styleId="SidfotChar">
    <w:name w:val="Sidfot Char"/>
    <w:basedOn w:val="Standardstycketeckensnitt"/>
    <w:link w:val="Sidfot"/>
    <w:uiPriority w:val="99"/>
    <w:rsid w:val="00025EFE"/>
  </w:style>
  <w:style w:type="character" w:styleId="AnvndHyperlnk">
    <w:name w:val="FollowedHyperlink"/>
    <w:basedOn w:val="Standardstycketeckensnitt"/>
    <w:uiPriority w:val="99"/>
    <w:semiHidden/>
    <w:unhideWhenUsed/>
    <w:rsid w:val="00D5288D"/>
    <w:rPr>
      <w:color w:val="5D237D" w:themeColor="followedHyperlink"/>
      <w:u w:val="single"/>
    </w:rPr>
  </w:style>
  <w:style w:type="paragraph" w:styleId="Fotnotstext">
    <w:name w:val="footnote text"/>
    <w:basedOn w:val="Normal"/>
    <w:link w:val="FotnotstextChar"/>
    <w:uiPriority w:val="99"/>
    <w:semiHidden/>
    <w:unhideWhenUsed/>
    <w:rsid w:val="000167CD"/>
    <w:rPr>
      <w:sz w:val="20"/>
      <w:szCs w:val="20"/>
    </w:rPr>
  </w:style>
  <w:style w:type="character" w:customStyle="1" w:styleId="FotnotstextChar">
    <w:name w:val="Fotnotstext Char"/>
    <w:basedOn w:val="Standardstycketeckensnitt"/>
    <w:link w:val="Fotnotstext"/>
    <w:uiPriority w:val="99"/>
    <w:semiHidden/>
    <w:rsid w:val="000167CD"/>
    <w:rPr>
      <w:sz w:val="20"/>
      <w:szCs w:val="20"/>
    </w:rPr>
  </w:style>
  <w:style w:type="character" w:styleId="Fotnotsreferens">
    <w:name w:val="footnote reference"/>
    <w:basedOn w:val="Standardstycketeckensnitt"/>
    <w:uiPriority w:val="99"/>
    <w:semiHidden/>
    <w:unhideWhenUsed/>
    <w:rsid w:val="000167CD"/>
    <w:rPr>
      <w:vertAlign w:val="superscript"/>
    </w:rPr>
  </w:style>
  <w:style w:type="paragraph" w:styleId="Beskrivning">
    <w:name w:val="caption"/>
    <w:basedOn w:val="Normal"/>
    <w:next w:val="Normal"/>
    <w:uiPriority w:val="35"/>
    <w:unhideWhenUsed/>
    <w:qFormat/>
    <w:rsid w:val="00531A8B"/>
    <w:pPr>
      <w:spacing w:after="200"/>
    </w:pPr>
    <w:rPr>
      <w:i/>
      <w:iCs/>
      <w:color w:val="C40064" w:themeColor="text2"/>
      <w:sz w:val="18"/>
      <w:szCs w:val="18"/>
    </w:rPr>
  </w:style>
  <w:style w:type="paragraph" w:customStyle="1" w:styleId="Code">
    <w:name w:val="Code"/>
    <w:basedOn w:val="Normal"/>
    <w:qFormat/>
    <w:rsid w:val="00742E77"/>
    <w:pPr>
      <w:shd w:val="clear" w:color="auto" w:fill="FFFFFF"/>
    </w:pPr>
    <w:rPr>
      <w:rFonts w:ascii="Consolas" w:eastAsia="Times New Roman" w:hAnsi="Consolas" w:cs="Times New Roman"/>
      <w:sz w:val="16"/>
      <w:szCs w:val="16"/>
      <w:lang w:eastAsia="sv-SE"/>
    </w:rPr>
  </w:style>
  <w:style w:type="character" w:customStyle="1" w:styleId="tag">
    <w:name w:val="tag"/>
    <w:basedOn w:val="Standardstycketeckensnitt"/>
    <w:rsid w:val="00742E77"/>
  </w:style>
  <w:style w:type="character" w:customStyle="1" w:styleId="pln">
    <w:name w:val="pln"/>
    <w:basedOn w:val="Standardstycketeckensnitt"/>
    <w:rsid w:val="00742E77"/>
  </w:style>
  <w:style w:type="character" w:customStyle="1" w:styleId="atn">
    <w:name w:val="atn"/>
    <w:basedOn w:val="Standardstycketeckensnitt"/>
    <w:rsid w:val="00742E77"/>
  </w:style>
  <w:style w:type="character" w:customStyle="1" w:styleId="pun">
    <w:name w:val="pun"/>
    <w:basedOn w:val="Standardstycketeckensnitt"/>
    <w:rsid w:val="00742E77"/>
  </w:style>
  <w:style w:type="character" w:customStyle="1" w:styleId="atv">
    <w:name w:val="atv"/>
    <w:basedOn w:val="Standardstycketeckensnitt"/>
    <w:rsid w:val="00742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764569">
      <w:bodyDiv w:val="1"/>
      <w:marLeft w:val="0"/>
      <w:marRight w:val="0"/>
      <w:marTop w:val="0"/>
      <w:marBottom w:val="0"/>
      <w:divBdr>
        <w:top w:val="none" w:sz="0" w:space="0" w:color="auto"/>
        <w:left w:val="none" w:sz="0" w:space="0" w:color="auto"/>
        <w:bottom w:val="none" w:sz="0" w:space="0" w:color="auto"/>
        <w:right w:val="none" w:sz="0" w:space="0" w:color="auto"/>
      </w:divBdr>
      <w:divsChild>
        <w:div w:id="315653044">
          <w:marLeft w:val="720"/>
          <w:marRight w:val="0"/>
          <w:marTop w:val="120"/>
          <w:marBottom w:val="0"/>
          <w:divBdr>
            <w:top w:val="none" w:sz="0" w:space="0" w:color="auto"/>
            <w:left w:val="none" w:sz="0" w:space="0" w:color="auto"/>
            <w:bottom w:val="none" w:sz="0" w:space="0" w:color="auto"/>
            <w:right w:val="none" w:sz="0" w:space="0" w:color="auto"/>
          </w:divBdr>
        </w:div>
        <w:div w:id="386420195">
          <w:marLeft w:val="720"/>
          <w:marRight w:val="0"/>
          <w:marTop w:val="120"/>
          <w:marBottom w:val="0"/>
          <w:divBdr>
            <w:top w:val="none" w:sz="0" w:space="0" w:color="auto"/>
            <w:left w:val="none" w:sz="0" w:space="0" w:color="auto"/>
            <w:bottom w:val="none" w:sz="0" w:space="0" w:color="auto"/>
            <w:right w:val="none" w:sz="0" w:space="0" w:color="auto"/>
          </w:divBdr>
        </w:div>
        <w:div w:id="1639990247">
          <w:marLeft w:val="720"/>
          <w:marRight w:val="0"/>
          <w:marTop w:val="120"/>
          <w:marBottom w:val="0"/>
          <w:divBdr>
            <w:top w:val="none" w:sz="0" w:space="0" w:color="auto"/>
            <w:left w:val="none" w:sz="0" w:space="0" w:color="auto"/>
            <w:bottom w:val="none" w:sz="0" w:space="0" w:color="auto"/>
            <w:right w:val="none" w:sz="0" w:space="0" w:color="auto"/>
          </w:divBdr>
        </w:div>
      </w:divsChild>
    </w:div>
    <w:div w:id="255137552">
      <w:bodyDiv w:val="1"/>
      <w:marLeft w:val="0"/>
      <w:marRight w:val="0"/>
      <w:marTop w:val="0"/>
      <w:marBottom w:val="0"/>
      <w:divBdr>
        <w:top w:val="none" w:sz="0" w:space="0" w:color="auto"/>
        <w:left w:val="none" w:sz="0" w:space="0" w:color="auto"/>
        <w:bottom w:val="none" w:sz="0" w:space="0" w:color="auto"/>
        <w:right w:val="none" w:sz="0" w:space="0" w:color="auto"/>
      </w:divBdr>
    </w:div>
    <w:div w:id="283578621">
      <w:bodyDiv w:val="1"/>
      <w:marLeft w:val="0"/>
      <w:marRight w:val="0"/>
      <w:marTop w:val="0"/>
      <w:marBottom w:val="0"/>
      <w:divBdr>
        <w:top w:val="none" w:sz="0" w:space="0" w:color="auto"/>
        <w:left w:val="none" w:sz="0" w:space="0" w:color="auto"/>
        <w:bottom w:val="none" w:sz="0" w:space="0" w:color="auto"/>
        <w:right w:val="none" w:sz="0" w:space="0" w:color="auto"/>
      </w:divBdr>
      <w:divsChild>
        <w:div w:id="223293544">
          <w:marLeft w:val="720"/>
          <w:marRight w:val="0"/>
          <w:marTop w:val="120"/>
          <w:marBottom w:val="0"/>
          <w:divBdr>
            <w:top w:val="none" w:sz="0" w:space="0" w:color="auto"/>
            <w:left w:val="none" w:sz="0" w:space="0" w:color="auto"/>
            <w:bottom w:val="none" w:sz="0" w:space="0" w:color="auto"/>
            <w:right w:val="none" w:sz="0" w:space="0" w:color="auto"/>
          </w:divBdr>
        </w:div>
        <w:div w:id="575214399">
          <w:marLeft w:val="720"/>
          <w:marRight w:val="0"/>
          <w:marTop w:val="120"/>
          <w:marBottom w:val="0"/>
          <w:divBdr>
            <w:top w:val="none" w:sz="0" w:space="0" w:color="auto"/>
            <w:left w:val="none" w:sz="0" w:space="0" w:color="auto"/>
            <w:bottom w:val="none" w:sz="0" w:space="0" w:color="auto"/>
            <w:right w:val="none" w:sz="0" w:space="0" w:color="auto"/>
          </w:divBdr>
        </w:div>
        <w:div w:id="580604693">
          <w:marLeft w:val="720"/>
          <w:marRight w:val="0"/>
          <w:marTop w:val="120"/>
          <w:marBottom w:val="0"/>
          <w:divBdr>
            <w:top w:val="none" w:sz="0" w:space="0" w:color="auto"/>
            <w:left w:val="none" w:sz="0" w:space="0" w:color="auto"/>
            <w:bottom w:val="none" w:sz="0" w:space="0" w:color="auto"/>
            <w:right w:val="none" w:sz="0" w:space="0" w:color="auto"/>
          </w:divBdr>
        </w:div>
        <w:div w:id="981732316">
          <w:marLeft w:val="720"/>
          <w:marRight w:val="0"/>
          <w:marTop w:val="120"/>
          <w:marBottom w:val="0"/>
          <w:divBdr>
            <w:top w:val="none" w:sz="0" w:space="0" w:color="auto"/>
            <w:left w:val="none" w:sz="0" w:space="0" w:color="auto"/>
            <w:bottom w:val="none" w:sz="0" w:space="0" w:color="auto"/>
            <w:right w:val="none" w:sz="0" w:space="0" w:color="auto"/>
          </w:divBdr>
        </w:div>
        <w:div w:id="1677685435">
          <w:marLeft w:val="720"/>
          <w:marRight w:val="0"/>
          <w:marTop w:val="120"/>
          <w:marBottom w:val="0"/>
          <w:divBdr>
            <w:top w:val="none" w:sz="0" w:space="0" w:color="auto"/>
            <w:left w:val="none" w:sz="0" w:space="0" w:color="auto"/>
            <w:bottom w:val="none" w:sz="0" w:space="0" w:color="auto"/>
            <w:right w:val="none" w:sz="0" w:space="0" w:color="auto"/>
          </w:divBdr>
        </w:div>
      </w:divsChild>
    </w:div>
    <w:div w:id="481311168">
      <w:bodyDiv w:val="1"/>
      <w:marLeft w:val="0"/>
      <w:marRight w:val="0"/>
      <w:marTop w:val="0"/>
      <w:marBottom w:val="0"/>
      <w:divBdr>
        <w:top w:val="none" w:sz="0" w:space="0" w:color="auto"/>
        <w:left w:val="none" w:sz="0" w:space="0" w:color="auto"/>
        <w:bottom w:val="none" w:sz="0" w:space="0" w:color="auto"/>
        <w:right w:val="none" w:sz="0" w:space="0" w:color="auto"/>
      </w:divBdr>
    </w:div>
    <w:div w:id="733939558">
      <w:bodyDiv w:val="1"/>
      <w:marLeft w:val="0"/>
      <w:marRight w:val="0"/>
      <w:marTop w:val="0"/>
      <w:marBottom w:val="0"/>
      <w:divBdr>
        <w:top w:val="none" w:sz="0" w:space="0" w:color="auto"/>
        <w:left w:val="none" w:sz="0" w:space="0" w:color="auto"/>
        <w:bottom w:val="none" w:sz="0" w:space="0" w:color="auto"/>
        <w:right w:val="none" w:sz="0" w:space="0" w:color="auto"/>
      </w:divBdr>
    </w:div>
    <w:div w:id="846746807">
      <w:bodyDiv w:val="1"/>
      <w:marLeft w:val="0"/>
      <w:marRight w:val="0"/>
      <w:marTop w:val="0"/>
      <w:marBottom w:val="0"/>
      <w:divBdr>
        <w:top w:val="none" w:sz="0" w:space="0" w:color="auto"/>
        <w:left w:val="none" w:sz="0" w:space="0" w:color="auto"/>
        <w:bottom w:val="none" w:sz="0" w:space="0" w:color="auto"/>
        <w:right w:val="none" w:sz="0" w:space="0" w:color="auto"/>
      </w:divBdr>
    </w:div>
    <w:div w:id="1798601077">
      <w:bodyDiv w:val="1"/>
      <w:marLeft w:val="0"/>
      <w:marRight w:val="0"/>
      <w:marTop w:val="0"/>
      <w:marBottom w:val="0"/>
      <w:divBdr>
        <w:top w:val="none" w:sz="0" w:space="0" w:color="auto"/>
        <w:left w:val="none" w:sz="0" w:space="0" w:color="auto"/>
        <w:bottom w:val="none" w:sz="0" w:space="0" w:color="auto"/>
        <w:right w:val="none" w:sz="0" w:space="0" w:color="auto"/>
      </w:divBdr>
      <w:divsChild>
        <w:div w:id="1943030512">
          <w:marLeft w:val="274"/>
          <w:marRight w:val="0"/>
          <w:marTop w:val="0"/>
          <w:marBottom w:val="0"/>
          <w:divBdr>
            <w:top w:val="none" w:sz="0" w:space="0" w:color="auto"/>
            <w:left w:val="none" w:sz="0" w:space="0" w:color="auto"/>
            <w:bottom w:val="none" w:sz="0" w:space="0" w:color="auto"/>
            <w:right w:val="none" w:sz="0" w:space="0" w:color="auto"/>
          </w:divBdr>
        </w:div>
      </w:divsChild>
    </w:div>
    <w:div w:id="1804738740">
      <w:bodyDiv w:val="1"/>
      <w:marLeft w:val="0"/>
      <w:marRight w:val="0"/>
      <w:marTop w:val="0"/>
      <w:marBottom w:val="0"/>
      <w:divBdr>
        <w:top w:val="none" w:sz="0" w:space="0" w:color="auto"/>
        <w:left w:val="none" w:sz="0" w:space="0" w:color="auto"/>
        <w:bottom w:val="none" w:sz="0" w:space="0" w:color="auto"/>
        <w:right w:val="none" w:sz="0" w:space="0" w:color="auto"/>
      </w:divBdr>
      <w:divsChild>
        <w:div w:id="6993550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martstad.stockholm/odis/"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smartstad.stockholm/odis/" TargetMode="Externa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martstad.stockholm/odis/" TargetMode="External"/><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www.linkoping.se/open/data/Evenemang/" TargetMode="External"/><Relationship Id="rId2" Type="http://schemas.openxmlformats.org/officeDocument/2006/relationships/hyperlink" Target="https://schema.org/Event" TargetMode="External"/><Relationship Id="rId1" Type="http://schemas.openxmlformats.org/officeDocument/2006/relationships/hyperlink" Target="https://en.wikipedia.org/wiki/ICalendar" TargetMode="External"/><Relationship Id="rId5" Type="http://schemas.openxmlformats.org/officeDocument/2006/relationships/hyperlink" Target="https://hbgarena.se/oppna-data/" TargetMode="External"/><Relationship Id="rId4" Type="http://schemas.openxmlformats.org/officeDocument/2006/relationships/hyperlink" Target="https://catalog.goteborg.se/catalog/6/datasets/10" TargetMode="External"/></Relationships>
</file>

<file path=word/theme/theme1.xml><?xml version="1.0" encoding="utf-8"?>
<a:theme xmlns:a="http://schemas.openxmlformats.org/drawingml/2006/main" name="Stockholm">
  <a:themeElements>
    <a:clrScheme name="Custom 2">
      <a:dk1>
        <a:srgbClr val="000000"/>
      </a:dk1>
      <a:lt1>
        <a:srgbClr val="FFFFFF"/>
      </a:lt1>
      <a:dk2>
        <a:srgbClr val="C40064"/>
      </a:dk2>
      <a:lt2>
        <a:srgbClr val="FEDEED"/>
      </a:lt2>
      <a:accent1>
        <a:srgbClr val="C40064"/>
      </a:accent1>
      <a:accent2>
        <a:srgbClr val="D5F7F4"/>
      </a:accent2>
      <a:accent3>
        <a:srgbClr val="006EBF"/>
      </a:accent3>
      <a:accent4>
        <a:srgbClr val="DCD9D2"/>
      </a:accent4>
      <a:accent5>
        <a:srgbClr val="5D237D"/>
      </a:accent5>
      <a:accent6>
        <a:srgbClr val="F1E6FC"/>
      </a:accent6>
      <a:hlink>
        <a:srgbClr val="006EBF"/>
      </a:hlink>
      <a:folHlink>
        <a:srgbClr val="5D237D"/>
      </a:folHlink>
    </a:clrScheme>
    <a:fontScheme name="Stockholms sta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tockholms stad Rosa">
      <a:srgbClr val="C40064"/>
    </a:custClr>
    <a:custClr name="Stockholms stad Ljusrosa">
      <a:srgbClr val="FEDEED"/>
    </a:custClr>
    <a:custClr name="Stockholms stad Grön">
      <a:srgbClr val="00867F"/>
    </a:custClr>
    <a:custClr name="Stockholms stad Ljusgrön">
      <a:srgbClr val="D5F7F4"/>
    </a:custClr>
    <a:custClr name="Stockholms stad Orange">
      <a:srgbClr val="DD4A2C"/>
    </a:custClr>
    <a:custClr name="Stockholms stad Ljusorange">
      <a:srgbClr val="FFD7D2"/>
    </a:custClr>
    <a:custClr name="Stockholms stad Blå">
      <a:srgbClr val="006EBF"/>
    </a:custClr>
    <a:custClr name="Stockholms stad Ljusblå">
      <a:srgbClr val="D6EDFC"/>
    </a:custClr>
    <a:custClr name="Stockholms stad Lila">
      <a:srgbClr val="5D237D"/>
    </a:custClr>
    <a:custClr name="Stockholms stad Ljuslila">
      <a:srgbClr val="F1E6FC"/>
    </a:custClr>
    <a:custClr name="Stockholms stad Gul">
      <a:srgbClr val="FCBF0A"/>
    </a:custClr>
    <a:custClr name="Stockholms stad Grå">
      <a:srgbClr val="DCD9D2"/>
    </a:custClr>
  </a:custClrLst>
  <a:extLst>
    <a:ext uri="{05A4C25C-085E-4340-85A3-A5531E510DB2}">
      <thm15:themeFamily xmlns:thm15="http://schemas.microsoft.com/office/thememl/2012/main" name="Stockholm" id="{B522D460-03C5-4BD8-9176-40338E635391}" vid="{E9F691D6-D345-481A-84F4-AD1DC7C0EDD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4403875C19B554E97300495552BF047" ma:contentTypeVersion="2" ma:contentTypeDescription="Skapa ett nytt dokument." ma:contentTypeScope="" ma:versionID="baf6a617abdcbf6591584e531b9f04b9">
  <xsd:schema xmlns:xsd="http://www.w3.org/2001/XMLSchema" xmlns:xs="http://www.w3.org/2001/XMLSchema" xmlns:p="http://schemas.microsoft.com/office/2006/metadata/properties" xmlns:ns2="c2f02e10-a286-499b-b895-ad1ada1378fe" targetNamespace="http://schemas.microsoft.com/office/2006/metadata/properties" ma:root="true" ma:fieldsID="86c4e1993f17cea0bd30acaf46b9a9b9" ns2:_="">
    <xsd:import namespace="c2f02e10-a286-499b-b895-ad1ada1378f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02e10-a286-499b-b895-ad1ada1378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D44E9-599A-483D-BD83-13682223BD56}">
  <ds:schemaRefs>
    <ds:schemaRef ds:uri="http://schemas.openxmlformats.org/officeDocument/2006/bibliography"/>
  </ds:schemaRefs>
</ds:datastoreItem>
</file>

<file path=customXml/itemProps2.xml><?xml version="1.0" encoding="utf-8"?>
<ds:datastoreItem xmlns:ds="http://schemas.openxmlformats.org/officeDocument/2006/customXml" ds:itemID="{9E831C4F-DC54-4EA5-98C3-8BCB614941E4}"/>
</file>

<file path=customXml/itemProps3.xml><?xml version="1.0" encoding="utf-8"?>
<ds:datastoreItem xmlns:ds="http://schemas.openxmlformats.org/officeDocument/2006/customXml" ds:itemID="{43D9CF2D-E6E3-4BA6-B980-D4DC27E34B0E}"/>
</file>

<file path=customXml/itemProps4.xml><?xml version="1.0" encoding="utf-8"?>
<ds:datastoreItem xmlns:ds="http://schemas.openxmlformats.org/officeDocument/2006/customXml" ds:itemID="{95A35195-2F12-4E12-9DED-BC2DAECD38CF}"/>
</file>

<file path=docProps/app.xml><?xml version="1.0" encoding="utf-8"?>
<Properties xmlns="http://schemas.openxmlformats.org/officeDocument/2006/extended-properties" xmlns:vt="http://schemas.openxmlformats.org/officeDocument/2006/docPropsVTypes">
  <Template>Normal</Template>
  <TotalTime>0</TotalTime>
  <Pages>6</Pages>
  <Words>1563</Words>
  <Characters>8912</Characters>
  <Application>Microsoft Office Word</Application>
  <DocSecurity>0</DocSecurity>
  <Lines>74</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2020-11-25T16:39:00Z</dcterms:created>
  <dcterms:modified xsi:type="dcterms:W3CDTF">2020-11-25T16:40:00Z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0x01010064403875C19B554E97300495552BF047</vt:lpwstr>
  </property>
</Properties>
</file>